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0B7618"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Univerzita Karlova</w:t>
      </w:r>
    </w:p>
    <w:p w14:paraId="0BBE3942" w14:textId="77777777" w:rsidR="00373B90" w:rsidRPr="003D7881" w:rsidRDefault="00373B90" w:rsidP="00373B90">
      <w:pPr>
        <w:spacing w:after="120"/>
        <w:jc w:val="center"/>
        <w:rPr>
          <w:rFonts w:ascii="Times New Roman" w:eastAsia="Arial" w:hAnsi="Times New Roman" w:cs="Times New Roman"/>
          <w:b/>
          <w:sz w:val="24"/>
        </w:rPr>
      </w:pPr>
      <w:r w:rsidRPr="003D7881">
        <w:rPr>
          <w:rFonts w:ascii="Times New Roman" w:eastAsia="Arial" w:hAnsi="Times New Roman" w:cs="Times New Roman"/>
          <w:b/>
          <w:sz w:val="24"/>
        </w:rPr>
        <w:t>Přírodovědecká fakulta</w:t>
      </w:r>
    </w:p>
    <w:p w14:paraId="1BA757D8" w14:textId="77777777" w:rsidR="00373B90" w:rsidRPr="003D7881" w:rsidRDefault="00373B90" w:rsidP="00373B90">
      <w:pPr>
        <w:spacing w:after="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7DE1BC27"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Studijní program:</w:t>
      </w:r>
      <w:r>
        <w:rPr>
          <w:rFonts w:ascii="Times New Roman" w:eastAsia="Arial" w:hAnsi="Times New Roman" w:cs="Times New Roman"/>
          <w:sz w:val="24"/>
        </w:rPr>
        <w:t xml:space="preserve"> Ekologie</w:t>
      </w:r>
    </w:p>
    <w:p w14:paraId="57FC1755" w14:textId="77777777" w:rsidR="00373B90" w:rsidRPr="003D7881" w:rsidRDefault="00373B90" w:rsidP="00373B90">
      <w:pPr>
        <w:spacing w:after="240"/>
        <w:rPr>
          <w:rFonts w:ascii="Times New Roman" w:eastAsia="Arial" w:hAnsi="Times New Roman" w:cs="Times New Roman"/>
          <w:sz w:val="24"/>
        </w:rPr>
      </w:pPr>
      <w:r>
        <w:rPr>
          <w:noProof/>
        </w:rPr>
        <w:drawing>
          <wp:anchor distT="0" distB="0" distL="114300" distR="114300" simplePos="0" relativeHeight="251659264" behindDoc="1" locked="0" layoutInCell="1" allowOverlap="1" wp14:anchorId="1815C045" wp14:editId="46C70DC6">
            <wp:simplePos x="0" y="0"/>
            <wp:positionH relativeFrom="column">
              <wp:posOffset>1176655</wp:posOffset>
            </wp:positionH>
            <wp:positionV relativeFrom="paragraph">
              <wp:posOffset>5080</wp:posOffset>
            </wp:positionV>
            <wp:extent cx="3684270" cy="3305175"/>
            <wp:effectExtent l="0" t="0" r="0" b="9525"/>
            <wp:wrapTopAndBottom/>
            <wp:docPr id="706374969" name="Picture 1" descr="A black and white circular em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4969" name="Picture 1" descr="A black and white circular emble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427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7F8C2" w14:textId="77777777" w:rsidR="00373B90" w:rsidRPr="003D7881" w:rsidRDefault="00373B90" w:rsidP="00373B90">
      <w:pPr>
        <w:spacing w:after="120"/>
        <w:jc w:val="center"/>
        <w:rPr>
          <w:rFonts w:ascii="Times New Roman" w:eastAsia="Arial" w:hAnsi="Times New Roman" w:cs="Times New Roman"/>
          <w:b/>
          <w:sz w:val="24"/>
        </w:rPr>
      </w:pPr>
      <w:r>
        <w:rPr>
          <w:rFonts w:ascii="Times New Roman" w:eastAsia="Arial" w:hAnsi="Times New Roman" w:cs="Times New Roman"/>
          <w:b/>
          <w:sz w:val="24"/>
        </w:rPr>
        <w:t>Bc. Adam Uličný</w:t>
      </w:r>
    </w:p>
    <w:p w14:paraId="1BAF255D" w14:textId="77777777" w:rsidR="00373B90" w:rsidRPr="003D7881" w:rsidRDefault="00373B90" w:rsidP="00373B90">
      <w:pPr>
        <w:spacing w:after="240"/>
        <w:rPr>
          <w:rFonts w:ascii="Times New Roman" w:eastAsia="Arial" w:hAnsi="Times New Roman" w:cs="Times New Roman"/>
          <w:b/>
          <w:sz w:val="24"/>
        </w:rPr>
      </w:pPr>
    </w:p>
    <w:p w14:paraId="238EFE23" w14:textId="77777777" w:rsidR="00F24C6A" w:rsidRDefault="00F24C6A" w:rsidP="00373B90">
      <w:pPr>
        <w:spacing w:after="0"/>
        <w:jc w:val="center"/>
        <w:rPr>
          <w:rFonts w:ascii="Times New Roman" w:eastAsia="Arial" w:hAnsi="Times New Roman" w:cs="Times New Roman"/>
          <w:sz w:val="24"/>
        </w:rPr>
      </w:pPr>
      <w:r w:rsidRPr="00F24C6A">
        <w:rPr>
          <w:rFonts w:ascii="Times New Roman" w:eastAsia="Arial" w:hAnsi="Times New Roman" w:cs="Times New Roman"/>
          <w:sz w:val="24"/>
        </w:rPr>
        <w:t>Potravní chování a gildy ve společenstvech lesních ptáků</w:t>
      </w:r>
    </w:p>
    <w:p w14:paraId="030BC912" w14:textId="7B8BC40E" w:rsidR="00F24C6A" w:rsidRPr="00F24C6A" w:rsidRDefault="00F24C6A" w:rsidP="00F24C6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sz w:val="18"/>
          <w:szCs w:val="18"/>
          <w:lang w:val="en-US" w:eastAsia="en-US"/>
        </w:rPr>
      </w:pPr>
      <w:r w:rsidRPr="00F24C6A">
        <w:rPr>
          <w:rFonts w:ascii="Arial" w:eastAsia="Times New Roman" w:hAnsi="Arial" w:cs="Arial"/>
          <w:sz w:val="18"/>
          <w:szCs w:val="18"/>
          <w:lang w:val="en-US" w:eastAsia="en-US"/>
        </w:rPr>
        <w:br/>
      </w:r>
      <w:r w:rsidRPr="00F24C6A">
        <w:rPr>
          <w:rFonts w:ascii="Times New Roman" w:eastAsia="Times New Roman" w:hAnsi="Times New Roman" w:cs="Times New Roman"/>
          <w:sz w:val="24"/>
          <w:szCs w:val="24"/>
          <w:lang w:val="en-US" w:eastAsia="en-US"/>
        </w:rPr>
        <w:t>Foraging behavior and guilds in forest bird communities</w:t>
      </w:r>
    </w:p>
    <w:p w14:paraId="2530C29B" w14:textId="77777777" w:rsidR="00373B90" w:rsidRPr="003D7881" w:rsidRDefault="00373B90" w:rsidP="00373B90">
      <w:pPr>
        <w:spacing w:after="240"/>
        <w:rPr>
          <w:rFonts w:ascii="Times New Roman" w:eastAsia="Arial" w:hAnsi="Times New Roman" w:cs="Times New Roman"/>
          <w:i/>
          <w:sz w:val="24"/>
        </w:rPr>
      </w:pPr>
    </w:p>
    <w:p w14:paraId="5AA66D8D"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3DC5B1BC" w14:textId="77777777" w:rsidR="00373B90" w:rsidRPr="003D7881" w:rsidRDefault="00373B90" w:rsidP="00373B90">
      <w:pPr>
        <w:spacing w:before="240" w:after="120"/>
        <w:jc w:val="center"/>
        <w:rPr>
          <w:rFonts w:ascii="Times New Roman" w:eastAsia="Arial" w:hAnsi="Times New Roman" w:cs="Times New Roman"/>
          <w:sz w:val="24"/>
        </w:rPr>
      </w:pPr>
      <w:r w:rsidRPr="003D7881">
        <w:rPr>
          <w:rFonts w:ascii="Times New Roman" w:eastAsia="Arial" w:hAnsi="Times New Roman" w:cs="Times New Roman"/>
          <w:sz w:val="24"/>
        </w:rPr>
        <w:t>Diplomová práce</w:t>
      </w:r>
    </w:p>
    <w:p w14:paraId="64404845"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11216A2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Vedoucí práce:</w:t>
      </w:r>
      <w:r>
        <w:rPr>
          <w:rFonts w:ascii="Times New Roman" w:eastAsia="Arial" w:hAnsi="Times New Roman" w:cs="Times New Roman"/>
          <w:sz w:val="24"/>
        </w:rPr>
        <w:t xml:space="preserve"> prof. Vladimír Remeš</w:t>
      </w:r>
    </w:p>
    <w:p w14:paraId="49F1B035"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801C5E2" w14:textId="77777777" w:rsidR="00373B90" w:rsidRPr="003D7881" w:rsidRDefault="00373B90" w:rsidP="00373B90">
      <w:pPr>
        <w:spacing w:after="240"/>
        <w:rPr>
          <w:rFonts w:ascii="Times New Roman" w:eastAsia="Arial" w:hAnsi="Times New Roman" w:cs="Times New Roman"/>
          <w:sz w:val="24"/>
        </w:rPr>
      </w:pPr>
      <w:r w:rsidRPr="003D7881">
        <w:rPr>
          <w:rFonts w:ascii="Times New Roman" w:eastAsia="Arial" w:hAnsi="Times New Roman" w:cs="Times New Roman"/>
          <w:sz w:val="24"/>
        </w:rPr>
        <w:t xml:space="preserve"> </w:t>
      </w:r>
    </w:p>
    <w:p w14:paraId="571146C4" w14:textId="77777777" w:rsidR="00373B90" w:rsidRPr="003D7881" w:rsidRDefault="00373B90" w:rsidP="00373B90">
      <w:pPr>
        <w:spacing w:after="120"/>
        <w:jc w:val="center"/>
        <w:rPr>
          <w:rFonts w:ascii="Times New Roman" w:eastAsia="Arial" w:hAnsi="Times New Roman" w:cs="Times New Roman"/>
          <w:sz w:val="24"/>
        </w:rPr>
      </w:pPr>
      <w:r w:rsidRPr="003D7881">
        <w:rPr>
          <w:rFonts w:ascii="Times New Roman" w:eastAsia="Arial" w:hAnsi="Times New Roman" w:cs="Times New Roman"/>
          <w:sz w:val="24"/>
        </w:rPr>
        <w:t xml:space="preserve">Praha, </w:t>
      </w:r>
      <w:r>
        <w:rPr>
          <w:rFonts w:ascii="Times New Roman" w:eastAsia="Arial" w:hAnsi="Times New Roman" w:cs="Times New Roman"/>
          <w:sz w:val="24"/>
        </w:rPr>
        <w:t>2025</w:t>
      </w:r>
    </w:p>
    <w:p w14:paraId="4CD4BAF9" w14:textId="77777777" w:rsidR="00373B90" w:rsidRPr="003D7881" w:rsidRDefault="00373B90" w:rsidP="00373B90">
      <w:pPr>
        <w:rPr>
          <w:rFonts w:ascii="Times New Roman" w:eastAsia="Arial" w:hAnsi="Times New Roman" w:cs="Times New Roman"/>
          <w:b/>
          <w:sz w:val="24"/>
        </w:rPr>
      </w:pPr>
      <w:r w:rsidRPr="003D7881">
        <w:rPr>
          <w:rFonts w:ascii="Times New Roman" w:eastAsia="Arial" w:hAnsi="Times New Roman" w:cs="Times New Roman"/>
          <w:b/>
          <w:sz w:val="24"/>
        </w:rPr>
        <w:t xml:space="preserve"> </w:t>
      </w:r>
    </w:p>
    <w:p w14:paraId="11ECBD6D" w14:textId="77777777" w:rsidR="00373B90" w:rsidRDefault="00373B90"/>
    <w:p w14:paraId="22B16530" w14:textId="77777777" w:rsidR="00373B90" w:rsidRDefault="00373B90"/>
    <w:p w14:paraId="7648D619" w14:textId="77777777" w:rsidR="00373B90" w:rsidRDefault="00373B90"/>
    <w:p w14:paraId="3A08DE9D" w14:textId="77777777" w:rsidR="00373B90" w:rsidRDefault="00373B90"/>
    <w:p w14:paraId="18CFDB99" w14:textId="77777777" w:rsidR="00373B90" w:rsidRDefault="00373B90"/>
    <w:p w14:paraId="17AE56C5" w14:textId="77777777" w:rsidR="00373B90" w:rsidRDefault="00373B90"/>
    <w:p w14:paraId="367CA42F" w14:textId="77777777" w:rsidR="00373B90" w:rsidRDefault="00373B90"/>
    <w:p w14:paraId="0DF33D87" w14:textId="77777777" w:rsidR="00373B90" w:rsidRDefault="00373B90"/>
    <w:p w14:paraId="667483B5" w14:textId="77777777" w:rsidR="00373B90" w:rsidRDefault="00373B90"/>
    <w:p w14:paraId="1E90FDB3" w14:textId="77777777" w:rsidR="00373B90" w:rsidRDefault="00373B90"/>
    <w:p w14:paraId="24A0724B" w14:textId="77777777" w:rsidR="00373B90" w:rsidRDefault="00373B90"/>
    <w:p w14:paraId="4A35BC79" w14:textId="77777777" w:rsidR="00373B90" w:rsidRDefault="00373B90"/>
    <w:p w14:paraId="457F8E31" w14:textId="77777777" w:rsidR="00373B90" w:rsidRDefault="00373B90"/>
    <w:p w14:paraId="1F44F5AF" w14:textId="77777777" w:rsidR="00373B90" w:rsidRDefault="00373B90"/>
    <w:p w14:paraId="0346194B" w14:textId="77777777" w:rsidR="00373B90" w:rsidRDefault="00373B90"/>
    <w:p w14:paraId="77083DC3" w14:textId="77777777" w:rsidR="00373B90" w:rsidRDefault="00373B90"/>
    <w:p w14:paraId="49D24389" w14:textId="77777777" w:rsidR="00373B90" w:rsidRDefault="00373B90"/>
    <w:p w14:paraId="199CA5D2" w14:textId="77777777" w:rsidR="00373B90" w:rsidRDefault="00373B90"/>
    <w:p w14:paraId="0EB51A84" w14:textId="77777777" w:rsidR="00373B90" w:rsidRDefault="00373B90"/>
    <w:p w14:paraId="39038605" w14:textId="77777777" w:rsidR="000E50D3" w:rsidRDefault="000E50D3"/>
    <w:p w14:paraId="49EC5BCF" w14:textId="77777777" w:rsidR="000E50D3" w:rsidRDefault="000E50D3"/>
    <w:p w14:paraId="6C03057E" w14:textId="77777777" w:rsidR="000E50D3" w:rsidRDefault="000E50D3"/>
    <w:p w14:paraId="4C73BEFE" w14:textId="77777777" w:rsidR="000E50D3" w:rsidRDefault="000E50D3"/>
    <w:p w14:paraId="70A6F9B0" w14:textId="1C52AE5C" w:rsidR="00373B90" w:rsidRPr="00B5664D" w:rsidRDefault="00373B90" w:rsidP="00B5664D">
      <w:pPr>
        <w:pStyle w:val="Text"/>
        <w:rPr>
          <w:b/>
          <w:bCs/>
          <w:sz w:val="28"/>
          <w:szCs w:val="28"/>
        </w:rPr>
      </w:pPr>
    </w:p>
    <w:p w14:paraId="67A927D6" w14:textId="5CAAF2B4" w:rsidR="00373B90" w:rsidRDefault="00373B90" w:rsidP="00933F28">
      <w:pPr>
        <w:pStyle w:val="Text"/>
      </w:pPr>
      <w:r w:rsidRPr="00373B90">
        <w:t>Prohlašuji, že jsem tuto</w:t>
      </w:r>
      <w:r>
        <w:t xml:space="preserve"> diplomovou</w:t>
      </w:r>
      <w:r w:rsidRPr="00373B90">
        <w:t xml:space="preserve"> práci vypracoval samostatně pod vedením</w:t>
      </w:r>
      <w:r>
        <w:t xml:space="preserve"> prof</w:t>
      </w:r>
      <w:r w:rsidRPr="00373B90">
        <w:t>. Vladimíra Remeše,</w:t>
      </w:r>
      <w:r>
        <w:t> </w:t>
      </w:r>
      <w:r w:rsidRPr="00373B90">
        <w:t>s</w:t>
      </w:r>
      <w:r>
        <w:t> </w:t>
      </w:r>
      <w:r w:rsidRPr="00373B90">
        <w:t xml:space="preserve">použitím literárních zdrojů uvedených v seznamu použité literatury. </w:t>
      </w:r>
      <w:r>
        <w:t>Tato práce ani její část nebyla předložena za účelem získání žádných dalších akademických titulů.</w:t>
      </w:r>
    </w:p>
    <w:p w14:paraId="6A39FCB6" w14:textId="77777777" w:rsidR="00933F28" w:rsidRDefault="00933F28" w:rsidP="00933F28">
      <w:pPr>
        <w:pStyle w:val="Text"/>
      </w:pPr>
    </w:p>
    <w:p w14:paraId="1D3F8F97" w14:textId="0AAC7F05" w:rsidR="000E50D3" w:rsidRDefault="00373B90" w:rsidP="00933F28">
      <w:pPr>
        <w:pStyle w:val="Text"/>
      </w:pPr>
      <w:r w:rsidRPr="00373B90">
        <w:t>V</w:t>
      </w:r>
      <w:r>
        <w:t xml:space="preserve"> Praze </w:t>
      </w:r>
      <w:r w:rsidRPr="00373B90">
        <w:t xml:space="preserve">dne: </w:t>
      </w:r>
      <w:r>
        <w:tab/>
      </w:r>
      <w:r>
        <w:tab/>
      </w:r>
      <w:r>
        <w:tab/>
      </w:r>
      <w:r>
        <w:tab/>
      </w:r>
      <w:r>
        <w:tab/>
      </w:r>
      <w:r>
        <w:tab/>
      </w:r>
      <w:r>
        <w:tab/>
      </w:r>
      <w:r>
        <w:tab/>
      </w:r>
      <w:r w:rsidRPr="00373B90">
        <w:t>Podpis:</w:t>
      </w:r>
    </w:p>
    <w:p w14:paraId="16919C5E" w14:textId="77777777"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6AA32CAA" w14:textId="147F310E" w:rsidR="00373B90" w:rsidRPr="00B5664D" w:rsidRDefault="00373B90" w:rsidP="00B5664D">
      <w:pPr>
        <w:pStyle w:val="Text"/>
        <w:rPr>
          <w:b/>
          <w:bCs/>
          <w:sz w:val="28"/>
          <w:szCs w:val="28"/>
        </w:rPr>
      </w:pPr>
      <w:r w:rsidRPr="00B5664D">
        <w:rPr>
          <w:b/>
          <w:bCs/>
          <w:sz w:val="28"/>
          <w:szCs w:val="28"/>
        </w:rPr>
        <w:lastRenderedPageBreak/>
        <w:t>Poděkování</w:t>
      </w:r>
    </w:p>
    <w:p w14:paraId="327E353B" w14:textId="77777777" w:rsidR="000E50D3" w:rsidRPr="000E50D3" w:rsidRDefault="000E50D3" w:rsidP="00E92CFD">
      <w:pPr>
        <w:pStyle w:val="Nadpis11"/>
      </w:pPr>
    </w:p>
    <w:p w14:paraId="0338A9FE" w14:textId="77777777" w:rsidR="000E50D3" w:rsidRDefault="000E50D3" w:rsidP="00E92CFD">
      <w:pPr>
        <w:pStyle w:val="Nadpis11"/>
      </w:pPr>
    </w:p>
    <w:p w14:paraId="79731679" w14:textId="77777777" w:rsidR="00B5664D" w:rsidRPr="000E50D3" w:rsidRDefault="00B5664D" w:rsidP="00E92CFD">
      <w:pPr>
        <w:pStyle w:val="Nadpis11"/>
      </w:pPr>
    </w:p>
    <w:p w14:paraId="76783A52" w14:textId="77777777" w:rsidR="000E50D3" w:rsidRPr="000E50D3" w:rsidRDefault="000E50D3" w:rsidP="00E92CFD">
      <w:pPr>
        <w:pStyle w:val="Nadpis11"/>
      </w:pPr>
    </w:p>
    <w:p w14:paraId="410B5579" w14:textId="77777777" w:rsidR="000E50D3" w:rsidRPr="000E50D3" w:rsidRDefault="000E50D3" w:rsidP="00E92CFD">
      <w:pPr>
        <w:pStyle w:val="Nadpis11"/>
      </w:pPr>
    </w:p>
    <w:p w14:paraId="67E56055" w14:textId="77777777" w:rsidR="000E50D3" w:rsidRPr="000E50D3" w:rsidRDefault="000E50D3" w:rsidP="00E92CFD">
      <w:pPr>
        <w:pStyle w:val="Nadpis11"/>
      </w:pPr>
    </w:p>
    <w:p w14:paraId="4EF4915F" w14:textId="77777777" w:rsidR="000E50D3" w:rsidRPr="000E50D3" w:rsidRDefault="000E50D3" w:rsidP="00E92CFD">
      <w:pPr>
        <w:pStyle w:val="Nadpis11"/>
      </w:pPr>
    </w:p>
    <w:p w14:paraId="363F5A3F" w14:textId="77777777" w:rsidR="000E50D3" w:rsidRPr="000E50D3" w:rsidRDefault="000E50D3" w:rsidP="00E92CFD">
      <w:pPr>
        <w:pStyle w:val="Nadpis11"/>
      </w:pPr>
    </w:p>
    <w:p w14:paraId="42FD4DCC" w14:textId="77777777" w:rsidR="000E50D3" w:rsidRPr="000E50D3" w:rsidRDefault="000E50D3" w:rsidP="00E92CFD">
      <w:pPr>
        <w:pStyle w:val="Nadpis11"/>
      </w:pPr>
    </w:p>
    <w:p w14:paraId="78126147" w14:textId="77777777" w:rsidR="000E50D3" w:rsidRPr="000E50D3" w:rsidRDefault="000E50D3" w:rsidP="00E92CFD">
      <w:pPr>
        <w:pStyle w:val="Nadpis11"/>
      </w:pPr>
    </w:p>
    <w:p w14:paraId="287A1141" w14:textId="77777777" w:rsidR="000E50D3" w:rsidRPr="000E50D3" w:rsidRDefault="000E50D3" w:rsidP="00E92CFD">
      <w:pPr>
        <w:pStyle w:val="Nadpis11"/>
      </w:pPr>
    </w:p>
    <w:p w14:paraId="5D0E2244" w14:textId="77777777" w:rsidR="000E50D3" w:rsidRPr="000E50D3" w:rsidRDefault="000E50D3" w:rsidP="00E92CFD">
      <w:pPr>
        <w:pStyle w:val="Nadpis11"/>
      </w:pPr>
    </w:p>
    <w:p w14:paraId="3E53D5F5" w14:textId="77777777" w:rsidR="000E50D3" w:rsidRPr="000E50D3" w:rsidRDefault="000E50D3" w:rsidP="00E92CFD">
      <w:pPr>
        <w:pStyle w:val="Nadpis11"/>
      </w:pPr>
    </w:p>
    <w:p w14:paraId="161D9A18" w14:textId="77777777" w:rsidR="000E50D3" w:rsidRPr="000E50D3" w:rsidRDefault="000E50D3" w:rsidP="00E92CFD">
      <w:pPr>
        <w:pStyle w:val="Nadpis11"/>
      </w:pPr>
    </w:p>
    <w:p w14:paraId="7D3447EC" w14:textId="77777777" w:rsidR="000E50D3" w:rsidRPr="000E50D3" w:rsidRDefault="000E50D3" w:rsidP="00E92CFD">
      <w:pPr>
        <w:pStyle w:val="Nadpis11"/>
      </w:pPr>
    </w:p>
    <w:p w14:paraId="082FBA90" w14:textId="77777777" w:rsidR="000E50D3" w:rsidRPr="000E50D3" w:rsidRDefault="000E50D3" w:rsidP="00E92CFD">
      <w:pPr>
        <w:pStyle w:val="Nadpis11"/>
      </w:pPr>
    </w:p>
    <w:p w14:paraId="7D360914" w14:textId="77777777" w:rsidR="000E50D3" w:rsidRPr="000E50D3" w:rsidRDefault="000E50D3" w:rsidP="00E92CFD">
      <w:pPr>
        <w:pStyle w:val="Nadpis11"/>
      </w:pPr>
    </w:p>
    <w:p w14:paraId="38148136" w14:textId="77777777" w:rsidR="000E50D3" w:rsidRPr="000E50D3" w:rsidRDefault="000E50D3" w:rsidP="00E92CFD">
      <w:pPr>
        <w:pStyle w:val="Nadpis11"/>
      </w:pPr>
    </w:p>
    <w:p w14:paraId="7515EFDC" w14:textId="77777777" w:rsidR="000E50D3" w:rsidRPr="000E50D3" w:rsidRDefault="000E50D3" w:rsidP="00E92CFD">
      <w:pPr>
        <w:pStyle w:val="Nadpis11"/>
      </w:pPr>
    </w:p>
    <w:p w14:paraId="3A43EA35" w14:textId="77777777" w:rsidR="000E50D3" w:rsidRPr="000E50D3" w:rsidRDefault="000E50D3" w:rsidP="00E92CFD">
      <w:pPr>
        <w:pStyle w:val="Nadpis11"/>
      </w:pPr>
    </w:p>
    <w:p w14:paraId="0189FB3F" w14:textId="77777777" w:rsidR="000E50D3" w:rsidRPr="000E50D3" w:rsidRDefault="000E50D3" w:rsidP="00E92CFD">
      <w:pPr>
        <w:pStyle w:val="Nadpis11"/>
      </w:pPr>
    </w:p>
    <w:p w14:paraId="1567B9D9" w14:textId="77777777" w:rsidR="000E50D3" w:rsidRPr="000E50D3" w:rsidRDefault="000E50D3" w:rsidP="00E92CFD">
      <w:pPr>
        <w:pStyle w:val="Nadpis11"/>
      </w:pPr>
    </w:p>
    <w:p w14:paraId="1AB7277B" w14:textId="77777777" w:rsidR="000E50D3" w:rsidRDefault="000E50D3" w:rsidP="00E92CFD">
      <w:pPr>
        <w:pStyle w:val="Nadpis11"/>
      </w:pPr>
    </w:p>
    <w:p w14:paraId="6EEE3174" w14:textId="14428554" w:rsidR="000E50D3" w:rsidRPr="00B5664D" w:rsidRDefault="000E50D3" w:rsidP="00B5664D">
      <w:pPr>
        <w:pStyle w:val="Text"/>
        <w:rPr>
          <w:b/>
          <w:bCs/>
          <w:sz w:val="28"/>
          <w:szCs w:val="28"/>
        </w:rPr>
      </w:pPr>
      <w:r w:rsidRPr="00B5664D">
        <w:rPr>
          <w:b/>
          <w:bCs/>
          <w:sz w:val="28"/>
          <w:szCs w:val="28"/>
        </w:rPr>
        <w:lastRenderedPageBreak/>
        <w:t>Abstrakt</w:t>
      </w:r>
    </w:p>
    <w:p w14:paraId="4E1F59C4" w14:textId="26D54684" w:rsidR="005A5A59" w:rsidRDefault="002240D0" w:rsidP="005A5A59">
      <w:pPr>
        <w:pStyle w:val="Text"/>
      </w:pPr>
      <w:r>
        <w:t xml:space="preserve">Tato diplomová práce se </w:t>
      </w:r>
      <w:r w:rsidR="00293C35">
        <w:t>zabývá</w:t>
      </w:r>
      <w:r>
        <w:t xml:space="preserve"> strukturou trofických gild ve společenstvech pěvců, a to jak v prostředí nížinného lesa v České </w:t>
      </w:r>
      <w:r w:rsidR="005A5A59">
        <w:t>republice</w:t>
      </w:r>
      <w:r>
        <w:t xml:space="preserve">, tak na mezikontinentální škále formou meta-analýzy. První část práce popisuje společenstvo pěvců v NPR </w:t>
      </w:r>
      <w:proofErr w:type="spellStart"/>
      <w:r>
        <w:t>Koda</w:t>
      </w:r>
      <w:proofErr w:type="spellEnd"/>
      <w:r>
        <w:t xml:space="preserve"> pomocí a posteriori přístupu na základě behaviorálních dat nasbíraných během dvou terénních sezón. Druhá, meta-analytická část této práce využívá behaviorální data ze 25 prací ze čtyř kontinentů pro analýzu vztahu fylogeneze, morfologie a potravního chování pěvců na mezikontinentální škále.</w:t>
      </w:r>
    </w:p>
    <w:p w14:paraId="410B8436" w14:textId="2A61BF28" w:rsidR="005A5A59" w:rsidRPr="000E50D3" w:rsidRDefault="005A5A59" w:rsidP="005A5A59">
      <w:pPr>
        <w:pStyle w:val="Text"/>
      </w:pPr>
      <w:r>
        <w:tab/>
        <w:t>V první kapitole této práce se podařilo nasbírat dostatek dat pro 17 druhů pěvců a na jejich základě popsat vlastnosti tohoto společenstva. Bylo delimitováno 6 trofických gild, a byla kvantifikována specializace těchto druhů na metody a substráty pro sběr potravy.</w:t>
      </w:r>
      <w:r w:rsidR="003A1FB7">
        <w:t xml:space="preserve"> Ve druhé kapitole bylo analyzováno potravní chování 249 druhů pěvců na základě dat z 25 studií. Byla nalezena slabá </w:t>
      </w:r>
      <w:r w:rsidR="0029743C">
        <w:t xml:space="preserve">ale signifikantní </w:t>
      </w:r>
      <w:r w:rsidR="003A1FB7">
        <w:t xml:space="preserve">korelace mezi distančními maticemi fylogeneze a potravního chování, a tento vztah se </w:t>
      </w:r>
      <w:r w:rsidR="0029743C">
        <w:t xml:space="preserve">ve většině případů </w:t>
      </w:r>
      <w:r w:rsidR="003A1FB7">
        <w:t xml:space="preserve">zesiloval v rámci jednotlivých kontinentů, </w:t>
      </w:r>
      <w:r w:rsidR="0029743C">
        <w:t>což naznačuje přítomnost procesu konvergentní evoluce potravního chování, kdy dostupné zdroje potravy alespoň do jisté míry determinují strukturu společenstev</w:t>
      </w:r>
      <w:r w:rsidR="009C5A21">
        <w:t xml:space="preserve"> pěvců</w:t>
      </w:r>
      <w:r w:rsidR="0029743C">
        <w:t>.</w:t>
      </w:r>
      <w:r w:rsidR="009C5A21">
        <w:t xml:space="preserve"> </w:t>
      </w:r>
    </w:p>
    <w:p w14:paraId="739E0551" w14:textId="77777777" w:rsidR="000E50D3" w:rsidRPr="000E50D3" w:rsidRDefault="000E50D3" w:rsidP="000E50D3"/>
    <w:p w14:paraId="3CBE9C1D" w14:textId="77777777" w:rsidR="000E50D3" w:rsidRPr="000E50D3" w:rsidRDefault="000E50D3" w:rsidP="000E50D3"/>
    <w:p w14:paraId="49BDDB86" w14:textId="77777777" w:rsidR="000E50D3" w:rsidRPr="000E50D3" w:rsidRDefault="000E50D3" w:rsidP="000E50D3"/>
    <w:p w14:paraId="515E8FA4" w14:textId="77777777" w:rsidR="000E50D3" w:rsidRPr="000E50D3" w:rsidRDefault="000E50D3" w:rsidP="000E50D3"/>
    <w:p w14:paraId="6952FEF0" w14:textId="77777777" w:rsidR="000E50D3" w:rsidRPr="000E50D3" w:rsidRDefault="000E50D3" w:rsidP="000E50D3"/>
    <w:p w14:paraId="382E0ECC" w14:textId="77777777" w:rsidR="000E50D3" w:rsidRPr="000E50D3" w:rsidRDefault="000E50D3" w:rsidP="000E50D3"/>
    <w:p w14:paraId="78EDE93E" w14:textId="77777777" w:rsidR="000E50D3" w:rsidRPr="000E50D3" w:rsidRDefault="000E50D3" w:rsidP="000E50D3"/>
    <w:p w14:paraId="2D5123E0" w14:textId="77777777" w:rsidR="000E50D3" w:rsidRPr="000E50D3" w:rsidRDefault="000E50D3" w:rsidP="000E50D3"/>
    <w:p w14:paraId="73D032A5" w14:textId="77777777" w:rsidR="000E50D3" w:rsidRPr="000E50D3" w:rsidRDefault="000E50D3" w:rsidP="000E50D3"/>
    <w:p w14:paraId="03008E67" w14:textId="77777777" w:rsidR="000E50D3" w:rsidRPr="000E50D3" w:rsidRDefault="000E50D3" w:rsidP="000E50D3"/>
    <w:p w14:paraId="562F2C95" w14:textId="77777777" w:rsidR="000E50D3" w:rsidRPr="000E50D3" w:rsidRDefault="000E50D3" w:rsidP="000E50D3"/>
    <w:p w14:paraId="03ED4C98" w14:textId="77777777" w:rsidR="000E50D3" w:rsidRPr="000E50D3" w:rsidRDefault="000E50D3" w:rsidP="000E50D3"/>
    <w:p w14:paraId="36EC6CD1" w14:textId="77777777" w:rsidR="000E50D3" w:rsidRPr="000E50D3" w:rsidRDefault="000E50D3" w:rsidP="000E50D3"/>
    <w:p w14:paraId="48845569" w14:textId="77777777" w:rsidR="000E50D3" w:rsidRPr="000E50D3" w:rsidRDefault="000E50D3" w:rsidP="000E50D3"/>
    <w:p w14:paraId="3E270C91" w14:textId="77777777" w:rsidR="000E50D3" w:rsidRPr="000E50D3" w:rsidRDefault="000E50D3" w:rsidP="000E50D3"/>
    <w:p w14:paraId="2D6C06C8" w14:textId="77777777" w:rsidR="000E50D3" w:rsidRPr="000E50D3" w:rsidRDefault="000E50D3" w:rsidP="000E50D3"/>
    <w:p w14:paraId="6D7CFF8E" w14:textId="6F64CD4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09238C16" w14:textId="591EC8B7" w:rsidR="000E50D3" w:rsidRPr="009C5A21" w:rsidRDefault="000E50D3" w:rsidP="00B5664D">
      <w:pPr>
        <w:pStyle w:val="Text"/>
        <w:rPr>
          <w:b/>
          <w:bCs/>
          <w:sz w:val="28"/>
          <w:szCs w:val="28"/>
          <w:lang w:val="en-US"/>
        </w:rPr>
      </w:pPr>
      <w:r w:rsidRPr="009C5A21">
        <w:rPr>
          <w:b/>
          <w:bCs/>
          <w:sz w:val="28"/>
          <w:szCs w:val="28"/>
          <w:lang w:val="en-US"/>
        </w:rPr>
        <w:lastRenderedPageBreak/>
        <w:t>Abstract</w:t>
      </w:r>
    </w:p>
    <w:p w14:paraId="7981CC05" w14:textId="667AF9B2" w:rsidR="009C5A21" w:rsidRPr="009C5A21" w:rsidRDefault="009C5A21" w:rsidP="009C5A21">
      <w:pPr>
        <w:pStyle w:val="Text"/>
        <w:rPr>
          <w:lang w:val="en-US"/>
        </w:rPr>
      </w:pPr>
      <w:r w:rsidRPr="009C5A21">
        <w:rPr>
          <w:lang w:val="en-US"/>
        </w:rPr>
        <w:t>This thesis investigates the structure of trophic guilds in passerine bird communities, focusing on both a lowland forest in the Czech Republic and a broader intercontinental scale via meta-analysis. The first part of the thesis describes a passerine community in the Koda National Nature Reserve using a posteriori approach based on behavioral data collected over two field seasons. The second, meta-analytical part of this thesis uses behavioral data from 25 studies across four continents to analyze the relationship between phylogeny, morphology and foraging behavior of passerines on a global scale.</w:t>
      </w:r>
    </w:p>
    <w:p w14:paraId="037CDE28" w14:textId="133FAB27" w:rsidR="009C5A21" w:rsidRPr="009C5A21" w:rsidRDefault="009C5A21" w:rsidP="009C5A21">
      <w:pPr>
        <w:pStyle w:val="Text"/>
        <w:rPr>
          <w:lang w:val="en-US"/>
        </w:rPr>
      </w:pPr>
      <w:r w:rsidRPr="009C5A21">
        <w:rPr>
          <w:lang w:val="en-US"/>
        </w:rPr>
        <w:tab/>
        <w:t>In the first chapter, sufficient data was collected for 17 passerine species and was used to describe the characteristics of the community. Six trophic guilds were delimited and a specialization toward method and substrate use was calculated as well. The intercontinental meta-analysis included 249 species and revealed a weak but significant correlation between phylogenetic relatedness and foraging behavior, which tended to strengthen within individual continents. These findings suggest a pattern of convergent evolution in foraging behavior, where the availability of food resources may to an extent shape the structure of passerine community structure.</w:t>
      </w:r>
    </w:p>
    <w:p w14:paraId="5F2D5FB5" w14:textId="77777777" w:rsidR="000E50D3" w:rsidRPr="000E50D3" w:rsidRDefault="000E50D3" w:rsidP="000E50D3"/>
    <w:p w14:paraId="071BCE73" w14:textId="77777777" w:rsidR="000E50D3" w:rsidRPr="000E50D3" w:rsidRDefault="000E50D3" w:rsidP="000E50D3"/>
    <w:p w14:paraId="32FF4FEF" w14:textId="77777777" w:rsidR="000E50D3" w:rsidRPr="000E50D3" w:rsidRDefault="000E50D3" w:rsidP="000E50D3"/>
    <w:p w14:paraId="2DC3F556" w14:textId="77777777" w:rsidR="000E50D3" w:rsidRPr="000E50D3" w:rsidRDefault="000E50D3" w:rsidP="000E50D3"/>
    <w:p w14:paraId="29B5AE81" w14:textId="77777777" w:rsidR="000E50D3" w:rsidRPr="000E50D3" w:rsidRDefault="000E50D3" w:rsidP="000E50D3"/>
    <w:p w14:paraId="6B9DAF0A" w14:textId="77777777" w:rsidR="000E50D3" w:rsidRPr="000E50D3" w:rsidRDefault="000E50D3" w:rsidP="000E50D3"/>
    <w:p w14:paraId="0F63980B" w14:textId="77777777" w:rsidR="000E50D3" w:rsidRPr="000E50D3" w:rsidRDefault="000E50D3" w:rsidP="000E50D3"/>
    <w:p w14:paraId="15433D24" w14:textId="77777777" w:rsidR="000E50D3" w:rsidRPr="000E50D3" w:rsidRDefault="000E50D3" w:rsidP="000E50D3"/>
    <w:p w14:paraId="799CF04E" w14:textId="77777777" w:rsidR="000E50D3" w:rsidRPr="000E50D3" w:rsidRDefault="000E50D3" w:rsidP="000E50D3"/>
    <w:p w14:paraId="06E6DCC8" w14:textId="77777777" w:rsidR="000E50D3" w:rsidRPr="000E50D3" w:rsidRDefault="000E50D3" w:rsidP="000E50D3"/>
    <w:p w14:paraId="4C705D0D" w14:textId="77777777" w:rsidR="000E50D3" w:rsidRPr="000E50D3" w:rsidRDefault="000E50D3" w:rsidP="000E50D3"/>
    <w:p w14:paraId="003349E4" w14:textId="77777777" w:rsidR="000E50D3" w:rsidRPr="000E50D3" w:rsidRDefault="000E50D3" w:rsidP="000E50D3"/>
    <w:p w14:paraId="6B312509" w14:textId="77777777" w:rsidR="000E50D3" w:rsidRPr="000E50D3" w:rsidRDefault="000E50D3" w:rsidP="000E50D3"/>
    <w:p w14:paraId="19BAE070" w14:textId="77777777" w:rsidR="000E50D3" w:rsidRPr="000E50D3" w:rsidRDefault="000E50D3" w:rsidP="000E50D3"/>
    <w:p w14:paraId="236D04DA" w14:textId="77777777" w:rsidR="000E50D3" w:rsidRPr="000E50D3" w:rsidRDefault="000E50D3" w:rsidP="000E50D3"/>
    <w:p w14:paraId="7F3BC0FD" w14:textId="77777777" w:rsidR="000E50D3" w:rsidRPr="000E50D3" w:rsidRDefault="000E50D3" w:rsidP="000E50D3"/>
    <w:p w14:paraId="3E669C4E" w14:textId="018735F4" w:rsidR="000E50D3" w:rsidRDefault="000E50D3">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3B2D8E68" w14:textId="36CA9133" w:rsidR="000E50D3" w:rsidRPr="00B5664D" w:rsidRDefault="000E50D3" w:rsidP="00B5664D">
      <w:pPr>
        <w:pStyle w:val="Text"/>
        <w:rPr>
          <w:b/>
          <w:bCs/>
          <w:sz w:val="28"/>
          <w:szCs w:val="28"/>
        </w:rPr>
      </w:pPr>
      <w:r w:rsidRPr="00B5664D">
        <w:rPr>
          <w:b/>
          <w:bCs/>
          <w:sz w:val="28"/>
          <w:szCs w:val="28"/>
        </w:rPr>
        <w:lastRenderedPageBreak/>
        <w:t>Obsah</w:t>
      </w:r>
    </w:p>
    <w:p w14:paraId="6FD613D4" w14:textId="53877F67" w:rsidR="009D7470" w:rsidRDefault="009D7470">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fldChar w:fldCharType="begin"/>
      </w:r>
      <w:r>
        <w:instrText xml:space="preserve"> TOC \t "Nadpis Sekce,1,Nadpis 11,2,Nadpis 21,3,Nadpis 31,4" </w:instrText>
      </w:r>
      <w:r>
        <w:fldChar w:fldCharType="separate"/>
      </w:r>
      <w:r>
        <w:rPr>
          <w:noProof/>
        </w:rPr>
        <w:t>1 Úvod</w:t>
      </w:r>
      <w:r>
        <w:rPr>
          <w:noProof/>
        </w:rPr>
        <w:tab/>
      </w:r>
      <w:r>
        <w:rPr>
          <w:noProof/>
        </w:rPr>
        <w:fldChar w:fldCharType="begin"/>
      </w:r>
      <w:r>
        <w:rPr>
          <w:noProof/>
        </w:rPr>
        <w:instrText xml:space="preserve"> PAGEREF _Toc196388509 \h </w:instrText>
      </w:r>
      <w:r>
        <w:rPr>
          <w:noProof/>
        </w:rPr>
      </w:r>
      <w:r>
        <w:rPr>
          <w:noProof/>
        </w:rPr>
        <w:fldChar w:fldCharType="separate"/>
      </w:r>
      <w:r>
        <w:rPr>
          <w:noProof/>
        </w:rPr>
        <w:t>8</w:t>
      </w:r>
      <w:r>
        <w:rPr>
          <w:noProof/>
        </w:rPr>
        <w:fldChar w:fldCharType="end"/>
      </w:r>
    </w:p>
    <w:p w14:paraId="02C3B1B1" w14:textId="24B7B9D8"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1.1 Koncept gild</w:t>
      </w:r>
      <w:r>
        <w:rPr>
          <w:noProof/>
        </w:rPr>
        <w:tab/>
      </w:r>
      <w:r>
        <w:rPr>
          <w:noProof/>
        </w:rPr>
        <w:fldChar w:fldCharType="begin"/>
      </w:r>
      <w:r>
        <w:rPr>
          <w:noProof/>
        </w:rPr>
        <w:instrText xml:space="preserve"> PAGEREF _Toc196388510 \h </w:instrText>
      </w:r>
      <w:r>
        <w:rPr>
          <w:noProof/>
        </w:rPr>
      </w:r>
      <w:r>
        <w:rPr>
          <w:noProof/>
        </w:rPr>
        <w:fldChar w:fldCharType="separate"/>
      </w:r>
      <w:r>
        <w:rPr>
          <w:noProof/>
        </w:rPr>
        <w:t>8</w:t>
      </w:r>
      <w:r>
        <w:rPr>
          <w:noProof/>
        </w:rPr>
        <w:fldChar w:fldCharType="end"/>
      </w:r>
    </w:p>
    <w:p w14:paraId="28848894" w14:textId="1F1C458E"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1.2 Trofické gildy ve společenstvech pěvců</w:t>
      </w:r>
      <w:r>
        <w:rPr>
          <w:noProof/>
        </w:rPr>
        <w:tab/>
      </w:r>
      <w:r>
        <w:rPr>
          <w:noProof/>
        </w:rPr>
        <w:fldChar w:fldCharType="begin"/>
      </w:r>
      <w:r>
        <w:rPr>
          <w:noProof/>
        </w:rPr>
        <w:instrText xml:space="preserve"> PAGEREF _Toc196388511 \h </w:instrText>
      </w:r>
      <w:r>
        <w:rPr>
          <w:noProof/>
        </w:rPr>
      </w:r>
      <w:r>
        <w:rPr>
          <w:noProof/>
        </w:rPr>
        <w:fldChar w:fldCharType="separate"/>
      </w:r>
      <w:r>
        <w:rPr>
          <w:noProof/>
        </w:rPr>
        <w:t>8</w:t>
      </w:r>
      <w:r>
        <w:rPr>
          <w:noProof/>
        </w:rPr>
        <w:fldChar w:fldCharType="end"/>
      </w:r>
    </w:p>
    <w:p w14:paraId="7F784EDC" w14:textId="23FF25AE"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 Cíle diplomové práce</w:t>
      </w:r>
      <w:r>
        <w:rPr>
          <w:noProof/>
        </w:rPr>
        <w:tab/>
      </w:r>
      <w:r>
        <w:rPr>
          <w:noProof/>
        </w:rPr>
        <w:fldChar w:fldCharType="begin"/>
      </w:r>
      <w:r>
        <w:rPr>
          <w:noProof/>
        </w:rPr>
        <w:instrText xml:space="preserve"> PAGEREF _Toc196388512 \h </w:instrText>
      </w:r>
      <w:r>
        <w:rPr>
          <w:noProof/>
        </w:rPr>
      </w:r>
      <w:r>
        <w:rPr>
          <w:noProof/>
        </w:rPr>
        <w:fldChar w:fldCharType="separate"/>
      </w:r>
      <w:r>
        <w:rPr>
          <w:noProof/>
        </w:rPr>
        <w:t>9</w:t>
      </w:r>
      <w:r>
        <w:rPr>
          <w:noProof/>
        </w:rPr>
        <w:fldChar w:fldCharType="end"/>
      </w:r>
    </w:p>
    <w:p w14:paraId="45764E80" w14:textId="4761E233"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1.3.1 Část první: Detailní analýza struktury gild ve společenstvu pěvců českého nížinného lesa</w:t>
      </w:r>
      <w:r>
        <w:rPr>
          <w:noProof/>
        </w:rPr>
        <w:tab/>
      </w:r>
      <w:r>
        <w:rPr>
          <w:noProof/>
        </w:rPr>
        <w:fldChar w:fldCharType="begin"/>
      </w:r>
      <w:r>
        <w:rPr>
          <w:noProof/>
        </w:rPr>
        <w:instrText xml:space="preserve"> PAGEREF _Toc196388513 \h </w:instrText>
      </w:r>
      <w:r>
        <w:rPr>
          <w:noProof/>
        </w:rPr>
      </w:r>
      <w:r>
        <w:rPr>
          <w:noProof/>
        </w:rPr>
        <w:fldChar w:fldCharType="separate"/>
      </w:r>
      <w:r>
        <w:rPr>
          <w:noProof/>
        </w:rPr>
        <w:t>9</w:t>
      </w:r>
      <w:r>
        <w:rPr>
          <w:noProof/>
        </w:rPr>
        <w:fldChar w:fldCharType="end"/>
      </w:r>
    </w:p>
    <w:p w14:paraId="66AE52A6" w14:textId="7211E625"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1.3.2 Část druhá: Meta-analýza dostupných prací s podobnou metodikou pro nalezení patrností v potravním chování pěvců na velké škále</w:t>
      </w:r>
      <w:r>
        <w:rPr>
          <w:noProof/>
        </w:rPr>
        <w:tab/>
      </w:r>
      <w:r>
        <w:rPr>
          <w:noProof/>
        </w:rPr>
        <w:fldChar w:fldCharType="begin"/>
      </w:r>
      <w:r>
        <w:rPr>
          <w:noProof/>
        </w:rPr>
        <w:instrText xml:space="preserve"> PAGEREF _Toc196388514 \h </w:instrText>
      </w:r>
      <w:r>
        <w:rPr>
          <w:noProof/>
        </w:rPr>
      </w:r>
      <w:r>
        <w:rPr>
          <w:noProof/>
        </w:rPr>
        <w:fldChar w:fldCharType="separate"/>
      </w:r>
      <w:r>
        <w:rPr>
          <w:noProof/>
        </w:rPr>
        <w:t>9</w:t>
      </w:r>
      <w:r>
        <w:rPr>
          <w:noProof/>
        </w:rPr>
        <w:fldChar w:fldCharType="end"/>
      </w:r>
    </w:p>
    <w:p w14:paraId="48A59574" w14:textId="0441BA74" w:rsidR="009D7470" w:rsidRDefault="009D7470">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 Struktura gild ve společenstvu pěvců v českém nížinném lese</w:t>
      </w:r>
      <w:r>
        <w:rPr>
          <w:noProof/>
        </w:rPr>
        <w:tab/>
      </w:r>
      <w:r>
        <w:rPr>
          <w:noProof/>
        </w:rPr>
        <w:fldChar w:fldCharType="begin"/>
      </w:r>
      <w:r>
        <w:rPr>
          <w:noProof/>
        </w:rPr>
        <w:instrText xml:space="preserve"> PAGEREF _Toc196388515 \h </w:instrText>
      </w:r>
      <w:r>
        <w:rPr>
          <w:noProof/>
        </w:rPr>
      </w:r>
      <w:r>
        <w:rPr>
          <w:noProof/>
        </w:rPr>
        <w:fldChar w:fldCharType="separate"/>
      </w:r>
      <w:r>
        <w:rPr>
          <w:noProof/>
        </w:rPr>
        <w:t>11</w:t>
      </w:r>
      <w:r>
        <w:rPr>
          <w:noProof/>
        </w:rPr>
        <w:fldChar w:fldCharType="end"/>
      </w:r>
    </w:p>
    <w:p w14:paraId="1363533E" w14:textId="0B53B464"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 Metody a lokalita</w:t>
      </w:r>
      <w:r>
        <w:rPr>
          <w:noProof/>
        </w:rPr>
        <w:tab/>
      </w:r>
      <w:r>
        <w:rPr>
          <w:noProof/>
        </w:rPr>
        <w:fldChar w:fldCharType="begin"/>
      </w:r>
      <w:r>
        <w:rPr>
          <w:noProof/>
        </w:rPr>
        <w:instrText xml:space="preserve"> PAGEREF _Toc196388516 \h </w:instrText>
      </w:r>
      <w:r>
        <w:rPr>
          <w:noProof/>
        </w:rPr>
      </w:r>
      <w:r>
        <w:rPr>
          <w:noProof/>
        </w:rPr>
        <w:fldChar w:fldCharType="separate"/>
      </w:r>
      <w:r>
        <w:rPr>
          <w:noProof/>
        </w:rPr>
        <w:t>11</w:t>
      </w:r>
      <w:r>
        <w:rPr>
          <w:noProof/>
        </w:rPr>
        <w:fldChar w:fldCharType="end"/>
      </w:r>
    </w:p>
    <w:p w14:paraId="647D2BAA" w14:textId="6259EAEB"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2.1.1 Oblast výzkumu</w:t>
      </w:r>
      <w:r>
        <w:rPr>
          <w:noProof/>
        </w:rPr>
        <w:tab/>
      </w:r>
      <w:r>
        <w:rPr>
          <w:noProof/>
        </w:rPr>
        <w:fldChar w:fldCharType="begin"/>
      </w:r>
      <w:r>
        <w:rPr>
          <w:noProof/>
        </w:rPr>
        <w:instrText xml:space="preserve"> PAGEREF _Toc196388517 \h </w:instrText>
      </w:r>
      <w:r>
        <w:rPr>
          <w:noProof/>
        </w:rPr>
      </w:r>
      <w:r>
        <w:rPr>
          <w:noProof/>
        </w:rPr>
        <w:fldChar w:fldCharType="separate"/>
      </w:r>
      <w:r>
        <w:rPr>
          <w:noProof/>
        </w:rPr>
        <w:t>11</w:t>
      </w:r>
      <w:r>
        <w:rPr>
          <w:noProof/>
        </w:rPr>
        <w:fldChar w:fldCharType="end"/>
      </w:r>
    </w:p>
    <w:p w14:paraId="3101172A" w14:textId="14D843B8"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2.1.2 Přírodní charakter oblasti</w:t>
      </w:r>
      <w:r>
        <w:rPr>
          <w:noProof/>
        </w:rPr>
        <w:tab/>
      </w:r>
      <w:r>
        <w:rPr>
          <w:noProof/>
        </w:rPr>
        <w:fldChar w:fldCharType="begin"/>
      </w:r>
      <w:r>
        <w:rPr>
          <w:noProof/>
        </w:rPr>
        <w:instrText xml:space="preserve"> PAGEREF _Toc196388518 \h </w:instrText>
      </w:r>
      <w:r>
        <w:rPr>
          <w:noProof/>
        </w:rPr>
      </w:r>
      <w:r>
        <w:rPr>
          <w:noProof/>
        </w:rPr>
        <w:fldChar w:fldCharType="separate"/>
      </w:r>
      <w:r>
        <w:rPr>
          <w:noProof/>
        </w:rPr>
        <w:t>12</w:t>
      </w:r>
      <w:r>
        <w:rPr>
          <w:noProof/>
        </w:rPr>
        <w:fldChar w:fldCharType="end"/>
      </w:r>
    </w:p>
    <w:p w14:paraId="11E26A25" w14:textId="24348869"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2.1.3 Bodový transekt</w:t>
      </w:r>
      <w:r>
        <w:rPr>
          <w:noProof/>
        </w:rPr>
        <w:tab/>
      </w:r>
      <w:r>
        <w:rPr>
          <w:noProof/>
        </w:rPr>
        <w:fldChar w:fldCharType="begin"/>
      </w:r>
      <w:r>
        <w:rPr>
          <w:noProof/>
        </w:rPr>
        <w:instrText xml:space="preserve"> PAGEREF _Toc196388519 \h </w:instrText>
      </w:r>
      <w:r>
        <w:rPr>
          <w:noProof/>
        </w:rPr>
      </w:r>
      <w:r>
        <w:rPr>
          <w:noProof/>
        </w:rPr>
        <w:fldChar w:fldCharType="separate"/>
      </w:r>
      <w:r>
        <w:rPr>
          <w:noProof/>
        </w:rPr>
        <w:t>12</w:t>
      </w:r>
      <w:r>
        <w:rPr>
          <w:noProof/>
        </w:rPr>
        <w:fldChar w:fldCharType="end"/>
      </w:r>
    </w:p>
    <w:p w14:paraId="360ED6A6" w14:textId="532DFF28"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2.1.4 Kategorie chování a substrátů</w:t>
      </w:r>
      <w:r>
        <w:rPr>
          <w:noProof/>
        </w:rPr>
        <w:tab/>
      </w:r>
      <w:r>
        <w:rPr>
          <w:noProof/>
        </w:rPr>
        <w:fldChar w:fldCharType="begin"/>
      </w:r>
      <w:r>
        <w:rPr>
          <w:noProof/>
        </w:rPr>
        <w:instrText xml:space="preserve"> PAGEREF _Toc196388520 \h </w:instrText>
      </w:r>
      <w:r>
        <w:rPr>
          <w:noProof/>
        </w:rPr>
      </w:r>
      <w:r>
        <w:rPr>
          <w:noProof/>
        </w:rPr>
        <w:fldChar w:fldCharType="separate"/>
      </w:r>
      <w:r>
        <w:rPr>
          <w:noProof/>
        </w:rPr>
        <w:t>13</w:t>
      </w:r>
      <w:r>
        <w:rPr>
          <w:noProof/>
        </w:rPr>
        <w:fldChar w:fldCharType="end"/>
      </w:r>
    </w:p>
    <w:p w14:paraId="724D6389" w14:textId="2074799E"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2.1.5 Detailní metodika sběru dat o potravním chování</w:t>
      </w:r>
      <w:r>
        <w:rPr>
          <w:noProof/>
        </w:rPr>
        <w:tab/>
      </w:r>
      <w:r>
        <w:rPr>
          <w:noProof/>
        </w:rPr>
        <w:fldChar w:fldCharType="begin"/>
      </w:r>
      <w:r>
        <w:rPr>
          <w:noProof/>
        </w:rPr>
        <w:instrText xml:space="preserve"> PAGEREF _Toc196388521 \h </w:instrText>
      </w:r>
      <w:r>
        <w:rPr>
          <w:noProof/>
        </w:rPr>
      </w:r>
      <w:r>
        <w:rPr>
          <w:noProof/>
        </w:rPr>
        <w:fldChar w:fldCharType="separate"/>
      </w:r>
      <w:r>
        <w:rPr>
          <w:noProof/>
        </w:rPr>
        <w:t>14</w:t>
      </w:r>
      <w:r>
        <w:rPr>
          <w:noProof/>
        </w:rPr>
        <w:fldChar w:fldCharType="end"/>
      </w:r>
    </w:p>
    <w:p w14:paraId="1DF078AE" w14:textId="2301496A"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 Statistické metody a nástroje</w:t>
      </w:r>
      <w:r>
        <w:rPr>
          <w:noProof/>
        </w:rPr>
        <w:tab/>
      </w:r>
      <w:r>
        <w:rPr>
          <w:noProof/>
        </w:rPr>
        <w:fldChar w:fldCharType="begin"/>
      </w:r>
      <w:r>
        <w:rPr>
          <w:noProof/>
        </w:rPr>
        <w:instrText xml:space="preserve"> PAGEREF _Toc196388522 \h </w:instrText>
      </w:r>
      <w:r>
        <w:rPr>
          <w:noProof/>
        </w:rPr>
      </w:r>
      <w:r>
        <w:rPr>
          <w:noProof/>
        </w:rPr>
        <w:fldChar w:fldCharType="separate"/>
      </w:r>
      <w:r>
        <w:rPr>
          <w:noProof/>
        </w:rPr>
        <w:t>14</w:t>
      </w:r>
      <w:r>
        <w:rPr>
          <w:noProof/>
        </w:rPr>
        <w:fldChar w:fldCharType="end"/>
      </w:r>
    </w:p>
    <w:p w14:paraId="2D527312" w14:textId="326A91FB"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2.1.6.1 Základní práce s daty</w:t>
      </w:r>
      <w:r>
        <w:rPr>
          <w:noProof/>
        </w:rPr>
        <w:tab/>
      </w:r>
      <w:r>
        <w:rPr>
          <w:noProof/>
        </w:rPr>
        <w:fldChar w:fldCharType="begin"/>
      </w:r>
      <w:r>
        <w:rPr>
          <w:noProof/>
        </w:rPr>
        <w:instrText xml:space="preserve"> PAGEREF _Toc196388523 \h </w:instrText>
      </w:r>
      <w:r>
        <w:rPr>
          <w:noProof/>
        </w:rPr>
      </w:r>
      <w:r>
        <w:rPr>
          <w:noProof/>
        </w:rPr>
        <w:fldChar w:fldCharType="separate"/>
      </w:r>
      <w:r>
        <w:rPr>
          <w:noProof/>
        </w:rPr>
        <w:t>14</w:t>
      </w:r>
      <w:r>
        <w:rPr>
          <w:noProof/>
        </w:rPr>
        <w:fldChar w:fldCharType="end"/>
      </w:r>
    </w:p>
    <w:p w14:paraId="4F15346F" w14:textId="26BEBCB3"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2.1.6.2 Shluková analýza a distanční matice</w:t>
      </w:r>
      <w:r>
        <w:rPr>
          <w:noProof/>
        </w:rPr>
        <w:tab/>
      </w:r>
      <w:r>
        <w:rPr>
          <w:noProof/>
        </w:rPr>
        <w:fldChar w:fldCharType="begin"/>
      </w:r>
      <w:r>
        <w:rPr>
          <w:noProof/>
        </w:rPr>
        <w:instrText xml:space="preserve"> PAGEREF _Toc196388524 \h </w:instrText>
      </w:r>
      <w:r>
        <w:rPr>
          <w:noProof/>
        </w:rPr>
      </w:r>
      <w:r>
        <w:rPr>
          <w:noProof/>
        </w:rPr>
        <w:fldChar w:fldCharType="separate"/>
      </w:r>
      <w:r>
        <w:rPr>
          <w:noProof/>
        </w:rPr>
        <w:t>15</w:t>
      </w:r>
      <w:r>
        <w:rPr>
          <w:noProof/>
        </w:rPr>
        <w:fldChar w:fldCharType="end"/>
      </w:r>
    </w:p>
    <w:p w14:paraId="7B895752" w14:textId="079671D1"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2.1.6.3 Index specializace</w:t>
      </w:r>
      <w:r>
        <w:rPr>
          <w:noProof/>
        </w:rPr>
        <w:tab/>
      </w:r>
      <w:r>
        <w:rPr>
          <w:noProof/>
        </w:rPr>
        <w:fldChar w:fldCharType="begin"/>
      </w:r>
      <w:r>
        <w:rPr>
          <w:noProof/>
        </w:rPr>
        <w:instrText xml:space="preserve"> PAGEREF _Toc196388525 \h </w:instrText>
      </w:r>
      <w:r>
        <w:rPr>
          <w:noProof/>
        </w:rPr>
      </w:r>
      <w:r>
        <w:rPr>
          <w:noProof/>
        </w:rPr>
        <w:fldChar w:fldCharType="separate"/>
      </w:r>
      <w:r>
        <w:rPr>
          <w:noProof/>
        </w:rPr>
        <w:t>15</w:t>
      </w:r>
      <w:r>
        <w:rPr>
          <w:noProof/>
        </w:rPr>
        <w:fldChar w:fldCharType="end"/>
      </w:r>
    </w:p>
    <w:p w14:paraId="5EE7CC30" w14:textId="5246486B"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 Výsledky</w:t>
      </w:r>
      <w:r>
        <w:rPr>
          <w:noProof/>
        </w:rPr>
        <w:tab/>
      </w:r>
      <w:r>
        <w:rPr>
          <w:noProof/>
        </w:rPr>
        <w:fldChar w:fldCharType="begin"/>
      </w:r>
      <w:r>
        <w:rPr>
          <w:noProof/>
        </w:rPr>
        <w:instrText xml:space="preserve"> PAGEREF _Toc196388526 \h </w:instrText>
      </w:r>
      <w:r>
        <w:rPr>
          <w:noProof/>
        </w:rPr>
      </w:r>
      <w:r>
        <w:rPr>
          <w:noProof/>
        </w:rPr>
        <w:fldChar w:fldCharType="separate"/>
      </w:r>
      <w:r>
        <w:rPr>
          <w:noProof/>
        </w:rPr>
        <w:t>16</w:t>
      </w:r>
      <w:r>
        <w:rPr>
          <w:noProof/>
        </w:rPr>
        <w:fldChar w:fldCharType="end"/>
      </w:r>
    </w:p>
    <w:p w14:paraId="7D9140C0" w14:textId="33CA6B3B"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2.2.1 Počty pozorování a bodový transekt</w:t>
      </w:r>
      <w:r>
        <w:rPr>
          <w:noProof/>
        </w:rPr>
        <w:tab/>
      </w:r>
      <w:r>
        <w:rPr>
          <w:noProof/>
        </w:rPr>
        <w:fldChar w:fldCharType="begin"/>
      </w:r>
      <w:r>
        <w:rPr>
          <w:noProof/>
        </w:rPr>
        <w:instrText xml:space="preserve"> PAGEREF _Toc196388527 \h </w:instrText>
      </w:r>
      <w:r>
        <w:rPr>
          <w:noProof/>
        </w:rPr>
      </w:r>
      <w:r>
        <w:rPr>
          <w:noProof/>
        </w:rPr>
        <w:fldChar w:fldCharType="separate"/>
      </w:r>
      <w:r>
        <w:rPr>
          <w:noProof/>
        </w:rPr>
        <w:t>16</w:t>
      </w:r>
      <w:r>
        <w:rPr>
          <w:noProof/>
        </w:rPr>
        <w:fldChar w:fldCharType="end"/>
      </w:r>
    </w:p>
    <w:p w14:paraId="486DF47E" w14:textId="639AFB0A"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 Chování při sběru potravy</w:t>
      </w:r>
      <w:r>
        <w:rPr>
          <w:noProof/>
        </w:rPr>
        <w:tab/>
      </w:r>
      <w:r>
        <w:rPr>
          <w:noProof/>
        </w:rPr>
        <w:fldChar w:fldCharType="begin"/>
      </w:r>
      <w:r>
        <w:rPr>
          <w:noProof/>
        </w:rPr>
        <w:instrText xml:space="preserve"> PAGEREF _Toc196388528 \h </w:instrText>
      </w:r>
      <w:r>
        <w:rPr>
          <w:noProof/>
        </w:rPr>
      </w:r>
      <w:r>
        <w:rPr>
          <w:noProof/>
        </w:rPr>
        <w:fldChar w:fldCharType="separate"/>
      </w:r>
      <w:r>
        <w:rPr>
          <w:noProof/>
        </w:rPr>
        <w:t>17</w:t>
      </w:r>
      <w:r>
        <w:rPr>
          <w:noProof/>
        </w:rPr>
        <w:fldChar w:fldCharType="end"/>
      </w:r>
    </w:p>
    <w:p w14:paraId="3D497199" w14:textId="2730C8D0"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2.2.2.1 Metoda a substrát</w:t>
      </w:r>
      <w:r>
        <w:rPr>
          <w:noProof/>
        </w:rPr>
        <w:tab/>
      </w:r>
      <w:r>
        <w:rPr>
          <w:noProof/>
        </w:rPr>
        <w:fldChar w:fldCharType="begin"/>
      </w:r>
      <w:r>
        <w:rPr>
          <w:noProof/>
        </w:rPr>
        <w:instrText xml:space="preserve"> PAGEREF _Toc196388529 \h </w:instrText>
      </w:r>
      <w:r>
        <w:rPr>
          <w:noProof/>
        </w:rPr>
      </w:r>
      <w:r>
        <w:rPr>
          <w:noProof/>
        </w:rPr>
        <w:fldChar w:fldCharType="separate"/>
      </w:r>
      <w:r>
        <w:rPr>
          <w:noProof/>
        </w:rPr>
        <w:t>17</w:t>
      </w:r>
      <w:r>
        <w:rPr>
          <w:noProof/>
        </w:rPr>
        <w:fldChar w:fldCharType="end"/>
      </w:r>
    </w:p>
    <w:p w14:paraId="4597BCAB" w14:textId="4F84084B"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2.2.2.2 Míra olistění a pozice na vegetaci</w:t>
      </w:r>
      <w:r>
        <w:rPr>
          <w:noProof/>
        </w:rPr>
        <w:tab/>
      </w:r>
      <w:r>
        <w:rPr>
          <w:noProof/>
        </w:rPr>
        <w:fldChar w:fldCharType="begin"/>
      </w:r>
      <w:r>
        <w:rPr>
          <w:noProof/>
        </w:rPr>
        <w:instrText xml:space="preserve"> PAGEREF _Toc196388530 \h </w:instrText>
      </w:r>
      <w:r>
        <w:rPr>
          <w:noProof/>
        </w:rPr>
      </w:r>
      <w:r>
        <w:rPr>
          <w:noProof/>
        </w:rPr>
        <w:fldChar w:fldCharType="separate"/>
      </w:r>
      <w:r>
        <w:rPr>
          <w:noProof/>
        </w:rPr>
        <w:t>17</w:t>
      </w:r>
      <w:r>
        <w:rPr>
          <w:noProof/>
        </w:rPr>
        <w:fldChar w:fldCharType="end"/>
      </w:r>
    </w:p>
    <w:p w14:paraId="692DCDE6" w14:textId="2E477218"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2.2.3 Specializace na metodu a substrát</w:t>
      </w:r>
      <w:r>
        <w:rPr>
          <w:noProof/>
        </w:rPr>
        <w:tab/>
      </w:r>
      <w:r>
        <w:rPr>
          <w:noProof/>
        </w:rPr>
        <w:fldChar w:fldCharType="begin"/>
      </w:r>
      <w:r>
        <w:rPr>
          <w:noProof/>
        </w:rPr>
        <w:instrText xml:space="preserve"> PAGEREF _Toc196388531 \h </w:instrText>
      </w:r>
      <w:r>
        <w:rPr>
          <w:noProof/>
        </w:rPr>
      </w:r>
      <w:r>
        <w:rPr>
          <w:noProof/>
        </w:rPr>
        <w:fldChar w:fldCharType="separate"/>
      </w:r>
      <w:r>
        <w:rPr>
          <w:noProof/>
        </w:rPr>
        <w:t>19</w:t>
      </w:r>
      <w:r>
        <w:rPr>
          <w:noProof/>
        </w:rPr>
        <w:fldChar w:fldCharType="end"/>
      </w:r>
    </w:p>
    <w:p w14:paraId="1D40F255" w14:textId="1A9F98F0"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2.2.4 Trofické gildy</w:t>
      </w:r>
      <w:r>
        <w:rPr>
          <w:noProof/>
        </w:rPr>
        <w:tab/>
      </w:r>
      <w:r>
        <w:rPr>
          <w:noProof/>
        </w:rPr>
        <w:fldChar w:fldCharType="begin"/>
      </w:r>
      <w:r>
        <w:rPr>
          <w:noProof/>
        </w:rPr>
        <w:instrText xml:space="preserve"> PAGEREF _Toc196388532 \h </w:instrText>
      </w:r>
      <w:r>
        <w:rPr>
          <w:noProof/>
        </w:rPr>
      </w:r>
      <w:r>
        <w:rPr>
          <w:noProof/>
        </w:rPr>
        <w:fldChar w:fldCharType="separate"/>
      </w:r>
      <w:r>
        <w:rPr>
          <w:noProof/>
        </w:rPr>
        <w:t>21</w:t>
      </w:r>
      <w:r>
        <w:rPr>
          <w:noProof/>
        </w:rPr>
        <w:fldChar w:fldCharType="end"/>
      </w:r>
    </w:p>
    <w:p w14:paraId="5F9D716E" w14:textId="21E0694B"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2.2.5 Porovnání s předchozími výsledky</w:t>
      </w:r>
      <w:r>
        <w:rPr>
          <w:noProof/>
        </w:rPr>
        <w:tab/>
      </w:r>
      <w:r>
        <w:rPr>
          <w:noProof/>
        </w:rPr>
        <w:fldChar w:fldCharType="begin"/>
      </w:r>
      <w:r>
        <w:rPr>
          <w:noProof/>
        </w:rPr>
        <w:instrText xml:space="preserve"> PAGEREF _Toc196388533 \h </w:instrText>
      </w:r>
      <w:r>
        <w:rPr>
          <w:noProof/>
        </w:rPr>
      </w:r>
      <w:r>
        <w:rPr>
          <w:noProof/>
        </w:rPr>
        <w:fldChar w:fldCharType="separate"/>
      </w:r>
      <w:r>
        <w:rPr>
          <w:noProof/>
        </w:rPr>
        <w:t>22</w:t>
      </w:r>
      <w:r>
        <w:rPr>
          <w:noProof/>
        </w:rPr>
        <w:fldChar w:fldCharType="end"/>
      </w:r>
    </w:p>
    <w:p w14:paraId="36157EE6" w14:textId="2E94B138"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 Diskuze</w:t>
      </w:r>
      <w:r>
        <w:rPr>
          <w:noProof/>
        </w:rPr>
        <w:tab/>
      </w:r>
      <w:r>
        <w:rPr>
          <w:noProof/>
        </w:rPr>
        <w:fldChar w:fldCharType="begin"/>
      </w:r>
      <w:r>
        <w:rPr>
          <w:noProof/>
        </w:rPr>
        <w:instrText xml:space="preserve"> PAGEREF _Toc196388534 \h </w:instrText>
      </w:r>
      <w:r>
        <w:rPr>
          <w:noProof/>
        </w:rPr>
      </w:r>
      <w:r>
        <w:rPr>
          <w:noProof/>
        </w:rPr>
        <w:fldChar w:fldCharType="separate"/>
      </w:r>
      <w:r>
        <w:rPr>
          <w:noProof/>
        </w:rPr>
        <w:t>24</w:t>
      </w:r>
      <w:r>
        <w:rPr>
          <w:noProof/>
        </w:rPr>
        <w:fldChar w:fldCharType="end"/>
      </w:r>
    </w:p>
    <w:p w14:paraId="71B213A5" w14:textId="6F82981C"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2.3.1 Metody a lokalita</w:t>
      </w:r>
      <w:r>
        <w:rPr>
          <w:noProof/>
        </w:rPr>
        <w:tab/>
      </w:r>
      <w:r>
        <w:rPr>
          <w:noProof/>
        </w:rPr>
        <w:fldChar w:fldCharType="begin"/>
      </w:r>
      <w:r>
        <w:rPr>
          <w:noProof/>
        </w:rPr>
        <w:instrText xml:space="preserve"> PAGEREF _Toc196388535 \h </w:instrText>
      </w:r>
      <w:r>
        <w:rPr>
          <w:noProof/>
        </w:rPr>
      </w:r>
      <w:r>
        <w:rPr>
          <w:noProof/>
        </w:rPr>
        <w:fldChar w:fldCharType="separate"/>
      </w:r>
      <w:r>
        <w:rPr>
          <w:noProof/>
        </w:rPr>
        <w:t>24</w:t>
      </w:r>
      <w:r>
        <w:rPr>
          <w:noProof/>
        </w:rPr>
        <w:fldChar w:fldCharType="end"/>
      </w:r>
    </w:p>
    <w:p w14:paraId="57A895D4" w14:textId="61F500AE"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2.3.2 Bodový transekt a pozorované druhy</w:t>
      </w:r>
      <w:r>
        <w:rPr>
          <w:noProof/>
        </w:rPr>
        <w:tab/>
      </w:r>
      <w:r>
        <w:rPr>
          <w:noProof/>
        </w:rPr>
        <w:fldChar w:fldCharType="begin"/>
      </w:r>
      <w:r>
        <w:rPr>
          <w:noProof/>
        </w:rPr>
        <w:instrText xml:space="preserve"> PAGEREF _Toc196388536 \h </w:instrText>
      </w:r>
      <w:r>
        <w:rPr>
          <w:noProof/>
        </w:rPr>
      </w:r>
      <w:r>
        <w:rPr>
          <w:noProof/>
        </w:rPr>
        <w:fldChar w:fldCharType="separate"/>
      </w:r>
      <w:r>
        <w:rPr>
          <w:noProof/>
        </w:rPr>
        <w:t>25</w:t>
      </w:r>
      <w:r>
        <w:rPr>
          <w:noProof/>
        </w:rPr>
        <w:fldChar w:fldCharType="end"/>
      </w:r>
    </w:p>
    <w:p w14:paraId="7988CDA3" w14:textId="167F60F7"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2.3.3 Metoda, substrát a specializace</w:t>
      </w:r>
      <w:r>
        <w:rPr>
          <w:noProof/>
        </w:rPr>
        <w:tab/>
      </w:r>
      <w:r>
        <w:rPr>
          <w:noProof/>
        </w:rPr>
        <w:fldChar w:fldCharType="begin"/>
      </w:r>
      <w:r>
        <w:rPr>
          <w:noProof/>
        </w:rPr>
        <w:instrText xml:space="preserve"> PAGEREF _Toc196388537 \h </w:instrText>
      </w:r>
      <w:r>
        <w:rPr>
          <w:noProof/>
        </w:rPr>
      </w:r>
      <w:r>
        <w:rPr>
          <w:noProof/>
        </w:rPr>
        <w:fldChar w:fldCharType="separate"/>
      </w:r>
      <w:r>
        <w:rPr>
          <w:noProof/>
        </w:rPr>
        <w:t>25</w:t>
      </w:r>
      <w:r>
        <w:rPr>
          <w:noProof/>
        </w:rPr>
        <w:fldChar w:fldCharType="end"/>
      </w:r>
    </w:p>
    <w:p w14:paraId="1045EE70" w14:textId="2CBE0CD4"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2.3.4 Struktura gild</w:t>
      </w:r>
      <w:r>
        <w:rPr>
          <w:noProof/>
        </w:rPr>
        <w:tab/>
      </w:r>
      <w:r>
        <w:rPr>
          <w:noProof/>
        </w:rPr>
        <w:fldChar w:fldCharType="begin"/>
      </w:r>
      <w:r>
        <w:rPr>
          <w:noProof/>
        </w:rPr>
        <w:instrText xml:space="preserve"> PAGEREF _Toc196388538 \h </w:instrText>
      </w:r>
      <w:r>
        <w:rPr>
          <w:noProof/>
        </w:rPr>
      </w:r>
      <w:r>
        <w:rPr>
          <w:noProof/>
        </w:rPr>
        <w:fldChar w:fldCharType="separate"/>
      </w:r>
      <w:r>
        <w:rPr>
          <w:noProof/>
        </w:rPr>
        <w:t>26</w:t>
      </w:r>
      <w:r>
        <w:rPr>
          <w:noProof/>
        </w:rPr>
        <w:fldChar w:fldCharType="end"/>
      </w:r>
    </w:p>
    <w:p w14:paraId="65D8FADA" w14:textId="2573FC67" w:rsidR="009D7470" w:rsidRDefault="009D7470">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 Potravní gildy na mezikontinentální škále</w:t>
      </w:r>
      <w:r>
        <w:rPr>
          <w:noProof/>
        </w:rPr>
        <w:tab/>
      </w:r>
      <w:r>
        <w:rPr>
          <w:noProof/>
        </w:rPr>
        <w:fldChar w:fldCharType="begin"/>
      </w:r>
      <w:r>
        <w:rPr>
          <w:noProof/>
        </w:rPr>
        <w:instrText xml:space="preserve"> PAGEREF _Toc196388539 \h </w:instrText>
      </w:r>
      <w:r>
        <w:rPr>
          <w:noProof/>
        </w:rPr>
      </w:r>
      <w:r>
        <w:rPr>
          <w:noProof/>
        </w:rPr>
        <w:fldChar w:fldCharType="separate"/>
      </w:r>
      <w:r>
        <w:rPr>
          <w:noProof/>
        </w:rPr>
        <w:t>27</w:t>
      </w:r>
      <w:r>
        <w:rPr>
          <w:noProof/>
        </w:rPr>
        <w:fldChar w:fldCharType="end"/>
      </w:r>
    </w:p>
    <w:p w14:paraId="501C77ED" w14:textId="569819A5"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 Metody</w:t>
      </w:r>
      <w:r>
        <w:rPr>
          <w:noProof/>
        </w:rPr>
        <w:tab/>
      </w:r>
      <w:r>
        <w:rPr>
          <w:noProof/>
        </w:rPr>
        <w:fldChar w:fldCharType="begin"/>
      </w:r>
      <w:r>
        <w:rPr>
          <w:noProof/>
        </w:rPr>
        <w:instrText xml:space="preserve"> PAGEREF _Toc196388540 \h </w:instrText>
      </w:r>
      <w:r>
        <w:rPr>
          <w:noProof/>
        </w:rPr>
      </w:r>
      <w:r>
        <w:rPr>
          <w:noProof/>
        </w:rPr>
        <w:fldChar w:fldCharType="separate"/>
      </w:r>
      <w:r>
        <w:rPr>
          <w:noProof/>
        </w:rPr>
        <w:t>27</w:t>
      </w:r>
      <w:r>
        <w:rPr>
          <w:noProof/>
        </w:rPr>
        <w:fldChar w:fldCharType="end"/>
      </w:r>
    </w:p>
    <w:p w14:paraId="6F31AD2A" w14:textId="629ACD97"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lastRenderedPageBreak/>
        <w:t>3.1.1 Selekce vhodných prací</w:t>
      </w:r>
      <w:r>
        <w:rPr>
          <w:noProof/>
        </w:rPr>
        <w:tab/>
      </w:r>
      <w:r>
        <w:rPr>
          <w:noProof/>
        </w:rPr>
        <w:fldChar w:fldCharType="begin"/>
      </w:r>
      <w:r>
        <w:rPr>
          <w:noProof/>
        </w:rPr>
        <w:instrText xml:space="preserve"> PAGEREF _Toc196388541 \h </w:instrText>
      </w:r>
      <w:r>
        <w:rPr>
          <w:noProof/>
        </w:rPr>
      </w:r>
      <w:r>
        <w:rPr>
          <w:noProof/>
        </w:rPr>
        <w:fldChar w:fldCharType="separate"/>
      </w:r>
      <w:r>
        <w:rPr>
          <w:noProof/>
        </w:rPr>
        <w:t>27</w:t>
      </w:r>
      <w:r>
        <w:rPr>
          <w:noProof/>
        </w:rPr>
        <w:fldChar w:fldCharType="end"/>
      </w:r>
    </w:p>
    <w:p w14:paraId="5FCD1DF1" w14:textId="4A5E3AF4"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3.1.2 Extrakce a harmonizace dat</w:t>
      </w:r>
      <w:r>
        <w:rPr>
          <w:noProof/>
        </w:rPr>
        <w:tab/>
      </w:r>
      <w:r>
        <w:rPr>
          <w:noProof/>
        </w:rPr>
        <w:fldChar w:fldCharType="begin"/>
      </w:r>
      <w:r>
        <w:rPr>
          <w:noProof/>
        </w:rPr>
        <w:instrText xml:space="preserve"> PAGEREF _Toc196388542 \h </w:instrText>
      </w:r>
      <w:r>
        <w:rPr>
          <w:noProof/>
        </w:rPr>
      </w:r>
      <w:r>
        <w:rPr>
          <w:noProof/>
        </w:rPr>
        <w:fldChar w:fldCharType="separate"/>
      </w:r>
      <w:r>
        <w:rPr>
          <w:noProof/>
        </w:rPr>
        <w:t>27</w:t>
      </w:r>
      <w:r>
        <w:rPr>
          <w:noProof/>
        </w:rPr>
        <w:fldChar w:fldCharType="end"/>
      </w:r>
    </w:p>
    <w:p w14:paraId="5B027FCA" w14:textId="0C710DF8"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3.1.3 Fylogenetická a morfologická data</w:t>
      </w:r>
      <w:r>
        <w:rPr>
          <w:noProof/>
        </w:rPr>
        <w:tab/>
      </w:r>
      <w:r>
        <w:rPr>
          <w:noProof/>
        </w:rPr>
        <w:fldChar w:fldCharType="begin"/>
      </w:r>
      <w:r>
        <w:rPr>
          <w:noProof/>
        </w:rPr>
        <w:instrText xml:space="preserve"> PAGEREF _Toc196388543 \h </w:instrText>
      </w:r>
      <w:r>
        <w:rPr>
          <w:noProof/>
        </w:rPr>
      </w:r>
      <w:r>
        <w:rPr>
          <w:noProof/>
        </w:rPr>
        <w:fldChar w:fldCharType="separate"/>
      </w:r>
      <w:r>
        <w:rPr>
          <w:noProof/>
        </w:rPr>
        <w:t>30</w:t>
      </w:r>
      <w:r>
        <w:rPr>
          <w:noProof/>
        </w:rPr>
        <w:fldChar w:fldCharType="end"/>
      </w:r>
    </w:p>
    <w:p w14:paraId="09ED4F0A" w14:textId="7B9C3E09"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3.1.4 Statistické metody</w:t>
      </w:r>
      <w:r>
        <w:rPr>
          <w:noProof/>
        </w:rPr>
        <w:tab/>
      </w:r>
      <w:r>
        <w:rPr>
          <w:noProof/>
        </w:rPr>
        <w:fldChar w:fldCharType="begin"/>
      </w:r>
      <w:r>
        <w:rPr>
          <w:noProof/>
        </w:rPr>
        <w:instrText xml:space="preserve"> PAGEREF _Toc196388544 \h </w:instrText>
      </w:r>
      <w:r>
        <w:rPr>
          <w:noProof/>
        </w:rPr>
      </w:r>
      <w:r>
        <w:rPr>
          <w:noProof/>
        </w:rPr>
        <w:fldChar w:fldCharType="separate"/>
      </w:r>
      <w:r>
        <w:rPr>
          <w:noProof/>
        </w:rPr>
        <w:t>30</w:t>
      </w:r>
      <w:r>
        <w:rPr>
          <w:noProof/>
        </w:rPr>
        <w:fldChar w:fldCharType="end"/>
      </w:r>
    </w:p>
    <w:p w14:paraId="6FFDE043" w14:textId="4B12633B"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3.1.5 Efektivní vizualizace výsledků</w:t>
      </w:r>
      <w:r>
        <w:rPr>
          <w:noProof/>
        </w:rPr>
        <w:tab/>
      </w:r>
      <w:r>
        <w:rPr>
          <w:noProof/>
        </w:rPr>
        <w:fldChar w:fldCharType="begin"/>
      </w:r>
      <w:r>
        <w:rPr>
          <w:noProof/>
        </w:rPr>
        <w:instrText xml:space="preserve"> PAGEREF _Toc196388545 \h </w:instrText>
      </w:r>
      <w:r>
        <w:rPr>
          <w:noProof/>
        </w:rPr>
      </w:r>
      <w:r>
        <w:rPr>
          <w:noProof/>
        </w:rPr>
        <w:fldChar w:fldCharType="separate"/>
      </w:r>
      <w:r>
        <w:rPr>
          <w:noProof/>
        </w:rPr>
        <w:t>31</w:t>
      </w:r>
      <w:r>
        <w:rPr>
          <w:noProof/>
        </w:rPr>
        <w:fldChar w:fldCharType="end"/>
      </w:r>
    </w:p>
    <w:p w14:paraId="79915BEE" w14:textId="226E36E0"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 Výsledky</w:t>
      </w:r>
      <w:r>
        <w:rPr>
          <w:noProof/>
        </w:rPr>
        <w:tab/>
      </w:r>
      <w:r>
        <w:rPr>
          <w:noProof/>
        </w:rPr>
        <w:fldChar w:fldCharType="begin"/>
      </w:r>
      <w:r>
        <w:rPr>
          <w:noProof/>
        </w:rPr>
        <w:instrText xml:space="preserve"> PAGEREF _Toc196388546 \h </w:instrText>
      </w:r>
      <w:r>
        <w:rPr>
          <w:noProof/>
        </w:rPr>
      </w:r>
      <w:r>
        <w:rPr>
          <w:noProof/>
        </w:rPr>
        <w:fldChar w:fldCharType="separate"/>
      </w:r>
      <w:r>
        <w:rPr>
          <w:noProof/>
        </w:rPr>
        <w:t>32</w:t>
      </w:r>
      <w:r>
        <w:rPr>
          <w:noProof/>
        </w:rPr>
        <w:fldChar w:fldCharType="end"/>
      </w:r>
    </w:p>
    <w:p w14:paraId="5880A163" w14:textId="3A53083D"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 Souhrnné výsledky</w:t>
      </w:r>
      <w:r>
        <w:rPr>
          <w:noProof/>
        </w:rPr>
        <w:tab/>
      </w:r>
      <w:r>
        <w:rPr>
          <w:noProof/>
        </w:rPr>
        <w:fldChar w:fldCharType="begin"/>
      </w:r>
      <w:r>
        <w:rPr>
          <w:noProof/>
        </w:rPr>
        <w:instrText xml:space="preserve"> PAGEREF _Toc196388547 \h </w:instrText>
      </w:r>
      <w:r>
        <w:rPr>
          <w:noProof/>
        </w:rPr>
      </w:r>
      <w:r>
        <w:rPr>
          <w:noProof/>
        </w:rPr>
        <w:fldChar w:fldCharType="separate"/>
      </w:r>
      <w:r>
        <w:rPr>
          <w:noProof/>
        </w:rPr>
        <w:t>32</w:t>
      </w:r>
      <w:r>
        <w:rPr>
          <w:noProof/>
        </w:rPr>
        <w:fldChar w:fldCharType="end"/>
      </w:r>
    </w:p>
    <w:p w14:paraId="59BC2A68" w14:textId="72DB7A31"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3.2.1.2 Specializace</w:t>
      </w:r>
      <w:r>
        <w:rPr>
          <w:noProof/>
        </w:rPr>
        <w:tab/>
      </w:r>
      <w:r>
        <w:rPr>
          <w:noProof/>
        </w:rPr>
        <w:fldChar w:fldCharType="begin"/>
      </w:r>
      <w:r>
        <w:rPr>
          <w:noProof/>
        </w:rPr>
        <w:instrText xml:space="preserve"> PAGEREF _Toc196388548 \h </w:instrText>
      </w:r>
      <w:r>
        <w:rPr>
          <w:noProof/>
        </w:rPr>
      </w:r>
      <w:r>
        <w:rPr>
          <w:noProof/>
        </w:rPr>
        <w:fldChar w:fldCharType="separate"/>
      </w:r>
      <w:r>
        <w:rPr>
          <w:noProof/>
        </w:rPr>
        <w:t>35</w:t>
      </w:r>
      <w:r>
        <w:rPr>
          <w:noProof/>
        </w:rPr>
        <w:fldChar w:fldCharType="end"/>
      </w:r>
    </w:p>
    <w:p w14:paraId="22B3B0A6" w14:textId="65F9CC1E"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 Výsledky pro jednotlivé kontinenty</w:t>
      </w:r>
      <w:r>
        <w:rPr>
          <w:noProof/>
        </w:rPr>
        <w:tab/>
      </w:r>
      <w:r>
        <w:rPr>
          <w:noProof/>
        </w:rPr>
        <w:fldChar w:fldCharType="begin"/>
      </w:r>
      <w:r>
        <w:rPr>
          <w:noProof/>
        </w:rPr>
        <w:instrText xml:space="preserve"> PAGEREF _Toc196388549 \h </w:instrText>
      </w:r>
      <w:r>
        <w:rPr>
          <w:noProof/>
        </w:rPr>
      </w:r>
      <w:r>
        <w:rPr>
          <w:noProof/>
        </w:rPr>
        <w:fldChar w:fldCharType="separate"/>
      </w:r>
      <w:r>
        <w:rPr>
          <w:noProof/>
        </w:rPr>
        <w:t>36</w:t>
      </w:r>
      <w:r>
        <w:rPr>
          <w:noProof/>
        </w:rPr>
        <w:fldChar w:fldCharType="end"/>
      </w:r>
    </w:p>
    <w:p w14:paraId="628C941D" w14:textId="6A583737"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3.2.2.1 Austrálie</w:t>
      </w:r>
      <w:r>
        <w:rPr>
          <w:noProof/>
        </w:rPr>
        <w:tab/>
      </w:r>
      <w:r>
        <w:rPr>
          <w:noProof/>
        </w:rPr>
        <w:fldChar w:fldCharType="begin"/>
      </w:r>
      <w:r>
        <w:rPr>
          <w:noProof/>
        </w:rPr>
        <w:instrText xml:space="preserve"> PAGEREF _Toc196388550 \h </w:instrText>
      </w:r>
      <w:r>
        <w:rPr>
          <w:noProof/>
        </w:rPr>
      </w:r>
      <w:r>
        <w:rPr>
          <w:noProof/>
        </w:rPr>
        <w:fldChar w:fldCharType="separate"/>
      </w:r>
      <w:r>
        <w:rPr>
          <w:noProof/>
        </w:rPr>
        <w:t>36</w:t>
      </w:r>
      <w:r>
        <w:rPr>
          <w:noProof/>
        </w:rPr>
        <w:fldChar w:fldCharType="end"/>
      </w:r>
    </w:p>
    <w:p w14:paraId="461B0523" w14:textId="2FA30D68"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3.2.2.2 Asie</w:t>
      </w:r>
      <w:r>
        <w:rPr>
          <w:noProof/>
        </w:rPr>
        <w:tab/>
      </w:r>
      <w:r>
        <w:rPr>
          <w:noProof/>
        </w:rPr>
        <w:fldChar w:fldCharType="begin"/>
      </w:r>
      <w:r>
        <w:rPr>
          <w:noProof/>
        </w:rPr>
        <w:instrText xml:space="preserve"> PAGEREF _Toc196388551 \h </w:instrText>
      </w:r>
      <w:r>
        <w:rPr>
          <w:noProof/>
        </w:rPr>
      </w:r>
      <w:r>
        <w:rPr>
          <w:noProof/>
        </w:rPr>
        <w:fldChar w:fldCharType="separate"/>
      </w:r>
      <w:r>
        <w:rPr>
          <w:noProof/>
        </w:rPr>
        <w:t>39</w:t>
      </w:r>
      <w:r>
        <w:rPr>
          <w:noProof/>
        </w:rPr>
        <w:fldChar w:fldCharType="end"/>
      </w:r>
    </w:p>
    <w:p w14:paraId="15A0D913" w14:textId="3AAF95DF" w:rsidR="009D7470" w:rsidRDefault="009D7470">
      <w:pPr>
        <w:pStyle w:val="TOC4"/>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3.2.2.3 Severní Amerika</w:t>
      </w:r>
      <w:r>
        <w:rPr>
          <w:noProof/>
        </w:rPr>
        <w:tab/>
      </w:r>
      <w:r>
        <w:rPr>
          <w:noProof/>
        </w:rPr>
        <w:fldChar w:fldCharType="begin"/>
      </w:r>
      <w:r>
        <w:rPr>
          <w:noProof/>
        </w:rPr>
        <w:instrText xml:space="preserve"> PAGEREF _Toc196388552 \h </w:instrText>
      </w:r>
      <w:r>
        <w:rPr>
          <w:noProof/>
        </w:rPr>
      </w:r>
      <w:r>
        <w:rPr>
          <w:noProof/>
        </w:rPr>
        <w:fldChar w:fldCharType="separate"/>
      </w:r>
      <w:r>
        <w:rPr>
          <w:noProof/>
        </w:rPr>
        <w:t>42</w:t>
      </w:r>
      <w:r>
        <w:rPr>
          <w:noProof/>
        </w:rPr>
        <w:fldChar w:fldCharType="end"/>
      </w:r>
    </w:p>
    <w:p w14:paraId="56B45AB5" w14:textId="52991FD8"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 Diskuze</w:t>
      </w:r>
      <w:r>
        <w:rPr>
          <w:noProof/>
        </w:rPr>
        <w:tab/>
      </w:r>
      <w:r>
        <w:rPr>
          <w:noProof/>
        </w:rPr>
        <w:fldChar w:fldCharType="begin"/>
      </w:r>
      <w:r>
        <w:rPr>
          <w:noProof/>
        </w:rPr>
        <w:instrText xml:space="preserve"> PAGEREF _Toc196388553 \h </w:instrText>
      </w:r>
      <w:r>
        <w:rPr>
          <w:noProof/>
        </w:rPr>
      </w:r>
      <w:r>
        <w:rPr>
          <w:noProof/>
        </w:rPr>
        <w:fldChar w:fldCharType="separate"/>
      </w:r>
      <w:r>
        <w:rPr>
          <w:noProof/>
        </w:rPr>
        <w:t>45</w:t>
      </w:r>
      <w:r>
        <w:rPr>
          <w:noProof/>
        </w:rPr>
        <w:fldChar w:fldCharType="end"/>
      </w:r>
    </w:p>
    <w:p w14:paraId="6008C36B" w14:textId="66731F5D"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3.3.1 Geografický rozsah práce</w:t>
      </w:r>
      <w:r>
        <w:rPr>
          <w:noProof/>
        </w:rPr>
        <w:tab/>
      </w:r>
      <w:r>
        <w:rPr>
          <w:noProof/>
        </w:rPr>
        <w:fldChar w:fldCharType="begin"/>
      </w:r>
      <w:r>
        <w:rPr>
          <w:noProof/>
        </w:rPr>
        <w:instrText xml:space="preserve"> PAGEREF _Toc196388554 \h </w:instrText>
      </w:r>
      <w:r>
        <w:rPr>
          <w:noProof/>
        </w:rPr>
      </w:r>
      <w:r>
        <w:rPr>
          <w:noProof/>
        </w:rPr>
        <w:fldChar w:fldCharType="separate"/>
      </w:r>
      <w:r>
        <w:rPr>
          <w:noProof/>
        </w:rPr>
        <w:t>45</w:t>
      </w:r>
      <w:r>
        <w:rPr>
          <w:noProof/>
        </w:rPr>
        <w:fldChar w:fldCharType="end"/>
      </w:r>
    </w:p>
    <w:p w14:paraId="4B3DCEC4" w14:textId="0F3C11BD"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3.3.2 Mezikontinentální srovnání</w:t>
      </w:r>
      <w:r>
        <w:rPr>
          <w:noProof/>
        </w:rPr>
        <w:tab/>
      </w:r>
      <w:r>
        <w:rPr>
          <w:noProof/>
        </w:rPr>
        <w:fldChar w:fldCharType="begin"/>
      </w:r>
      <w:r>
        <w:rPr>
          <w:noProof/>
        </w:rPr>
        <w:instrText xml:space="preserve"> PAGEREF _Toc196388555 \h </w:instrText>
      </w:r>
      <w:r>
        <w:rPr>
          <w:noProof/>
        </w:rPr>
      </w:r>
      <w:r>
        <w:rPr>
          <w:noProof/>
        </w:rPr>
        <w:fldChar w:fldCharType="separate"/>
      </w:r>
      <w:r>
        <w:rPr>
          <w:noProof/>
        </w:rPr>
        <w:t>45</w:t>
      </w:r>
      <w:r>
        <w:rPr>
          <w:noProof/>
        </w:rPr>
        <w:fldChar w:fldCharType="end"/>
      </w:r>
    </w:p>
    <w:p w14:paraId="1D320873" w14:textId="17032DB4"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3.3.3 Výsledky podobných studií</w:t>
      </w:r>
      <w:r>
        <w:rPr>
          <w:noProof/>
        </w:rPr>
        <w:tab/>
      </w:r>
      <w:r>
        <w:rPr>
          <w:noProof/>
        </w:rPr>
        <w:fldChar w:fldCharType="begin"/>
      </w:r>
      <w:r>
        <w:rPr>
          <w:noProof/>
        </w:rPr>
        <w:instrText xml:space="preserve"> PAGEREF _Toc196388556 \h </w:instrText>
      </w:r>
      <w:r>
        <w:rPr>
          <w:noProof/>
        </w:rPr>
      </w:r>
      <w:r>
        <w:rPr>
          <w:noProof/>
        </w:rPr>
        <w:fldChar w:fldCharType="separate"/>
      </w:r>
      <w:r>
        <w:rPr>
          <w:noProof/>
        </w:rPr>
        <w:t>47</w:t>
      </w:r>
      <w:r>
        <w:rPr>
          <w:noProof/>
        </w:rPr>
        <w:fldChar w:fldCharType="end"/>
      </w:r>
    </w:p>
    <w:p w14:paraId="237AF60D" w14:textId="66FB553C"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3.3.4 Limitace této meta-analýzy</w:t>
      </w:r>
      <w:r>
        <w:rPr>
          <w:noProof/>
        </w:rPr>
        <w:tab/>
      </w:r>
      <w:r>
        <w:rPr>
          <w:noProof/>
        </w:rPr>
        <w:fldChar w:fldCharType="begin"/>
      </w:r>
      <w:r>
        <w:rPr>
          <w:noProof/>
        </w:rPr>
        <w:instrText xml:space="preserve"> PAGEREF _Toc196388557 \h </w:instrText>
      </w:r>
      <w:r>
        <w:rPr>
          <w:noProof/>
        </w:rPr>
      </w:r>
      <w:r>
        <w:rPr>
          <w:noProof/>
        </w:rPr>
        <w:fldChar w:fldCharType="separate"/>
      </w:r>
      <w:r>
        <w:rPr>
          <w:noProof/>
        </w:rPr>
        <w:t>47</w:t>
      </w:r>
      <w:r>
        <w:rPr>
          <w:noProof/>
        </w:rPr>
        <w:fldChar w:fldCharType="end"/>
      </w:r>
    </w:p>
    <w:p w14:paraId="3F3E1522" w14:textId="2D816193" w:rsidR="009D7470" w:rsidRDefault="009D7470">
      <w:pPr>
        <w:pStyle w:val="TOC3"/>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3.3.5 Budoucí směřování výzkumu</w:t>
      </w:r>
      <w:r>
        <w:rPr>
          <w:noProof/>
        </w:rPr>
        <w:tab/>
      </w:r>
      <w:r>
        <w:rPr>
          <w:noProof/>
        </w:rPr>
        <w:fldChar w:fldCharType="begin"/>
      </w:r>
      <w:r>
        <w:rPr>
          <w:noProof/>
        </w:rPr>
        <w:instrText xml:space="preserve"> PAGEREF _Toc196388558 \h </w:instrText>
      </w:r>
      <w:r>
        <w:rPr>
          <w:noProof/>
        </w:rPr>
      </w:r>
      <w:r>
        <w:rPr>
          <w:noProof/>
        </w:rPr>
        <w:fldChar w:fldCharType="separate"/>
      </w:r>
      <w:r>
        <w:rPr>
          <w:noProof/>
        </w:rPr>
        <w:t>48</w:t>
      </w:r>
      <w:r>
        <w:rPr>
          <w:noProof/>
        </w:rPr>
        <w:fldChar w:fldCharType="end"/>
      </w:r>
    </w:p>
    <w:p w14:paraId="4BBD8CF9" w14:textId="651D7103" w:rsidR="009D7470" w:rsidRDefault="009D7470">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4 Závěr</w:t>
      </w:r>
      <w:r>
        <w:rPr>
          <w:noProof/>
        </w:rPr>
        <w:tab/>
      </w:r>
      <w:r>
        <w:rPr>
          <w:noProof/>
        </w:rPr>
        <w:fldChar w:fldCharType="begin"/>
      </w:r>
      <w:r>
        <w:rPr>
          <w:noProof/>
        </w:rPr>
        <w:instrText xml:space="preserve"> PAGEREF _Toc196388559 \h </w:instrText>
      </w:r>
      <w:r>
        <w:rPr>
          <w:noProof/>
        </w:rPr>
      </w:r>
      <w:r>
        <w:rPr>
          <w:noProof/>
        </w:rPr>
        <w:fldChar w:fldCharType="separate"/>
      </w:r>
      <w:r>
        <w:rPr>
          <w:noProof/>
        </w:rPr>
        <w:t>49</w:t>
      </w:r>
      <w:r>
        <w:rPr>
          <w:noProof/>
        </w:rPr>
        <w:fldChar w:fldCharType="end"/>
      </w:r>
    </w:p>
    <w:p w14:paraId="41D5FB35" w14:textId="0E8BF70F" w:rsidR="009D7470" w:rsidRDefault="009D7470">
      <w:pPr>
        <w:pStyle w:val="TOC1"/>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 Zdroje</w:t>
      </w:r>
      <w:r>
        <w:rPr>
          <w:noProof/>
        </w:rPr>
        <w:tab/>
      </w:r>
      <w:r>
        <w:rPr>
          <w:noProof/>
        </w:rPr>
        <w:fldChar w:fldCharType="begin"/>
      </w:r>
      <w:r>
        <w:rPr>
          <w:noProof/>
        </w:rPr>
        <w:instrText xml:space="preserve"> PAGEREF _Toc196388560 \h </w:instrText>
      </w:r>
      <w:r>
        <w:rPr>
          <w:noProof/>
        </w:rPr>
      </w:r>
      <w:r>
        <w:rPr>
          <w:noProof/>
        </w:rPr>
        <w:fldChar w:fldCharType="separate"/>
      </w:r>
      <w:r>
        <w:rPr>
          <w:noProof/>
        </w:rPr>
        <w:t>50</w:t>
      </w:r>
      <w:r>
        <w:rPr>
          <w:noProof/>
        </w:rPr>
        <w:fldChar w:fldCharType="end"/>
      </w:r>
    </w:p>
    <w:p w14:paraId="4912F66C" w14:textId="41C15167"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5.1 Software</w:t>
      </w:r>
      <w:r>
        <w:rPr>
          <w:noProof/>
        </w:rPr>
        <w:tab/>
      </w:r>
      <w:r>
        <w:rPr>
          <w:noProof/>
        </w:rPr>
        <w:fldChar w:fldCharType="begin"/>
      </w:r>
      <w:r>
        <w:rPr>
          <w:noProof/>
        </w:rPr>
        <w:instrText xml:space="preserve"> PAGEREF _Toc196388561 \h </w:instrText>
      </w:r>
      <w:r>
        <w:rPr>
          <w:noProof/>
        </w:rPr>
      </w:r>
      <w:r>
        <w:rPr>
          <w:noProof/>
        </w:rPr>
        <w:fldChar w:fldCharType="separate"/>
      </w:r>
      <w:r>
        <w:rPr>
          <w:noProof/>
        </w:rPr>
        <w:t>50</w:t>
      </w:r>
      <w:r>
        <w:rPr>
          <w:noProof/>
        </w:rPr>
        <w:fldChar w:fldCharType="end"/>
      </w:r>
    </w:p>
    <w:p w14:paraId="778462B9" w14:textId="6AB3E1D6"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5.2 Literatura</w:t>
      </w:r>
      <w:r>
        <w:rPr>
          <w:noProof/>
        </w:rPr>
        <w:tab/>
      </w:r>
      <w:r>
        <w:rPr>
          <w:noProof/>
        </w:rPr>
        <w:fldChar w:fldCharType="begin"/>
      </w:r>
      <w:r>
        <w:rPr>
          <w:noProof/>
        </w:rPr>
        <w:instrText xml:space="preserve"> PAGEREF _Toc196388562 \h </w:instrText>
      </w:r>
      <w:r>
        <w:rPr>
          <w:noProof/>
        </w:rPr>
      </w:r>
      <w:r>
        <w:rPr>
          <w:noProof/>
        </w:rPr>
        <w:fldChar w:fldCharType="separate"/>
      </w:r>
      <w:r>
        <w:rPr>
          <w:noProof/>
        </w:rPr>
        <w:t>50</w:t>
      </w:r>
      <w:r>
        <w:rPr>
          <w:noProof/>
        </w:rPr>
        <w:fldChar w:fldCharType="end"/>
      </w:r>
    </w:p>
    <w:p w14:paraId="2CCC5D14" w14:textId="20CD2750" w:rsidR="009D7470" w:rsidRDefault="009D7470">
      <w:pPr>
        <w:pStyle w:val="TOC2"/>
        <w:tabs>
          <w:tab w:val="right" w:leader="dot" w:pos="9019"/>
        </w:tabs>
        <w:rPr>
          <w:rFonts w:asciiTheme="minorHAnsi" w:eastAsiaTheme="minorEastAsia" w:hAnsiTheme="minorHAnsi" w:cstheme="minorBidi"/>
          <w:noProof/>
          <w:color w:val="auto"/>
          <w:kern w:val="2"/>
          <w:sz w:val="24"/>
          <w:szCs w:val="24"/>
          <w:lang w:val="en-US" w:eastAsia="en-US"/>
          <w14:ligatures w14:val="standardContextual"/>
        </w:rPr>
      </w:pPr>
      <w:r>
        <w:rPr>
          <w:noProof/>
        </w:rPr>
        <w:t>5.3 Zdroje dat pro meta-analýzu</w:t>
      </w:r>
      <w:r>
        <w:rPr>
          <w:noProof/>
        </w:rPr>
        <w:tab/>
      </w:r>
      <w:r>
        <w:rPr>
          <w:noProof/>
        </w:rPr>
        <w:fldChar w:fldCharType="begin"/>
      </w:r>
      <w:r>
        <w:rPr>
          <w:noProof/>
        </w:rPr>
        <w:instrText xml:space="preserve"> PAGEREF _Toc196388563 \h </w:instrText>
      </w:r>
      <w:r>
        <w:rPr>
          <w:noProof/>
        </w:rPr>
      </w:r>
      <w:r>
        <w:rPr>
          <w:noProof/>
        </w:rPr>
        <w:fldChar w:fldCharType="separate"/>
      </w:r>
      <w:r>
        <w:rPr>
          <w:noProof/>
        </w:rPr>
        <w:t>56</w:t>
      </w:r>
      <w:r>
        <w:rPr>
          <w:noProof/>
        </w:rPr>
        <w:fldChar w:fldCharType="end"/>
      </w:r>
    </w:p>
    <w:p w14:paraId="3E761A04" w14:textId="371B8422" w:rsidR="000E50D3" w:rsidRPr="000E50D3" w:rsidRDefault="009D7470" w:rsidP="000E50D3">
      <w:r>
        <w:fldChar w:fldCharType="end"/>
      </w:r>
    </w:p>
    <w:p w14:paraId="12018883" w14:textId="77777777" w:rsidR="000E50D3" w:rsidRPr="000E50D3" w:rsidRDefault="000E50D3" w:rsidP="000E50D3"/>
    <w:p w14:paraId="022A02C5" w14:textId="77777777" w:rsidR="000E50D3" w:rsidRPr="000E50D3" w:rsidRDefault="000E50D3" w:rsidP="000E50D3"/>
    <w:p w14:paraId="726A9D81" w14:textId="77777777" w:rsidR="000E50D3" w:rsidRPr="000E50D3" w:rsidRDefault="000E50D3" w:rsidP="000E50D3"/>
    <w:p w14:paraId="6EDCDD02" w14:textId="77777777" w:rsidR="000E50D3" w:rsidRPr="000E50D3" w:rsidRDefault="000E50D3" w:rsidP="000E50D3"/>
    <w:p w14:paraId="65F0DC6E" w14:textId="77777777" w:rsidR="000E50D3" w:rsidRPr="000E50D3" w:rsidRDefault="000E50D3" w:rsidP="000E50D3"/>
    <w:p w14:paraId="52FF645B" w14:textId="77777777" w:rsidR="000E50D3" w:rsidRPr="000E50D3" w:rsidRDefault="000E50D3" w:rsidP="000E50D3"/>
    <w:p w14:paraId="3616F326" w14:textId="77777777" w:rsidR="000E50D3" w:rsidRPr="000E50D3" w:rsidRDefault="000E50D3" w:rsidP="000E50D3"/>
    <w:p w14:paraId="325F11D0" w14:textId="77777777" w:rsidR="00C308E7" w:rsidRDefault="00C308E7" w:rsidP="007A03FC">
      <w:pPr>
        <w:pStyle w:val="NadpisSekce"/>
      </w:pPr>
    </w:p>
    <w:p w14:paraId="6D57EEB3" w14:textId="40164B99" w:rsidR="000E50D3" w:rsidRDefault="000E50D3" w:rsidP="007A03FC">
      <w:pPr>
        <w:pStyle w:val="NadpisSekce"/>
      </w:pPr>
      <w:bookmarkStart w:id="0" w:name="_Toc196388509"/>
      <w:r>
        <w:lastRenderedPageBreak/>
        <w:t>1 Úvod</w:t>
      </w:r>
      <w:bookmarkEnd w:id="0"/>
    </w:p>
    <w:p w14:paraId="7F208CDB" w14:textId="364C7153" w:rsidR="00AD7771" w:rsidRDefault="006D0B21" w:rsidP="00923468">
      <w:pPr>
        <w:pStyle w:val="Text"/>
      </w:pPr>
      <w:r>
        <w:t>Společenstva ptáků</w:t>
      </w:r>
      <w:r w:rsidR="00DC32A0">
        <w:t xml:space="preserve"> (</w:t>
      </w:r>
      <w:proofErr w:type="spellStart"/>
      <w:r w:rsidR="00DC32A0">
        <w:rPr>
          <w:i/>
          <w:iCs/>
        </w:rPr>
        <w:t>Aves</w:t>
      </w:r>
      <w:proofErr w:type="spellEnd"/>
      <w:r w:rsidR="00DC32A0">
        <w:t>)</w:t>
      </w:r>
      <w:r>
        <w:t xml:space="preserve"> představují fascinující přírodní systém, který inspiroval nespočet hypotéz a teorií, které dnes z velké části formují naše porozumění ekologických vztahů </w:t>
      </w:r>
      <w:r w:rsidR="00CA45DE">
        <w:fldChar w:fldCharType="begin"/>
      </w:r>
      <w:r w:rsidR="00AD7771">
        <w:instrText xml:space="preserve"> ADDIN ZOTERO_ITEM CSL_CITATION {"citationID":"l8HGNwzP","properties":{"formattedCitation":"(Darwin, 1839; Grinnell, 1917; MacArthur, 1958)","plainCitation":"(Darwin, 1839; Grinnell, 1917; MacArthur, 1958)","noteIndex":0},"citationItems":[{"id":1546,"uris":["http://zotero.org/users/11063705/items/3L7AW55J"],"itemData":{"id":1546,"type":"book","abstract":"With an Introduction by David Amigoni. Charles Darwin's travels around the world as an independent naturalist on HMS Beagle between 1831 and 1836 impressed upon him a sense of the natural world's beauty and sublimity which language could barely capture. Words, he said, were inadequate to convey to those who have not visited the inter-tropical regions, the sensation of delight which the mind experiences'. Yet in a travel journal which takes the reader from the coasts and interiors of South America to South Sea Islands, Darwin's descriptive powers are constantly challenged, but never once overcome. In addition, The Voyage of the Beagle displays Darwin's powerful, speculative mind at work, posing searching questions about the complex relation between the Earth's structure, animal forms, anthropology and the origins of life itself.","ISBN":"978-1-85326-476-4","language":"en","number-of-pages":"500","publisher":"Wordsworth Editions","source":"Google Books","title":"The Voyage of the Beagle","author":[{"family":"Darwin","given":"Charles"}],"issued":{"date-parts":[["1839"]]}}},{"id":1548,"uris":["http://zotero.org/users/11063705/items/DRE8Q87D"],"itemData":{"id":1548,"type":"article-journal","container-title":"The Auk","DOI":"10.2307/4072271","ISSN":"0004-8038","issue":"4","note":"publisher: American Ornithological Society","page":"427-433","source":"JSTOR","title":"The Niche-Relationships of the California Thrasher","volume":"34","author":[{"family":"Grinnell","given":"Joseph"}],"issued":{"date-parts":[["1917"]]}}},{"id":1539,"uris":["http://zotero.org/users/11063705/items/XWXLM2PA"],"itemData":{"id":1539,"type":"article-journal","container-title":"Ecology","DOI":"10.2307/1931600","ISSN":"0012-9658","issue":"4","note":"publisher: Ecological Society of America","page":"599-619","source":"JSTOR","title":"Population Ecology of Some Warblers of Northeastern Coniferous Forests","volume":"39","author":[{"family":"MacArthur","given":"Robert H."}],"issued":{"date-parts":[["1958"]]}}}],"schema":"https://github.com/citation-style-language/schema/raw/master/csl-citation.json"} </w:instrText>
      </w:r>
      <w:r w:rsidR="00CA45DE">
        <w:fldChar w:fldCharType="separate"/>
      </w:r>
      <w:r w:rsidR="00AD7771" w:rsidRPr="00AD7771">
        <w:rPr>
          <w:rFonts w:cs="Times New Roman"/>
        </w:rPr>
        <w:t>(Darwin, 1839; Grinnell, 1917; MacArthur, 1958)</w:t>
      </w:r>
      <w:r w:rsidR="00CA45DE">
        <w:fldChar w:fldCharType="end"/>
      </w:r>
      <w:r>
        <w:t>.  Jedním z hlavních faktorů, který determinuje rozšíření a soužití druhů, jsou zdroje potravy. Tento vztah je obzvlášť zřetelný u živočichů s intenzivním metabolismem, kam patří i ptáci</w:t>
      </w:r>
      <w:r w:rsidR="00AD7771">
        <w:t xml:space="preserve"> </w:t>
      </w:r>
      <w:r w:rsidR="00AD7771">
        <w:fldChar w:fldCharType="begin"/>
      </w:r>
      <w:r w:rsidR="00AD7771">
        <w:instrText xml:space="preserve"> ADDIN ZOTERO_ITEM CSL_CITATION {"citationID":"eMUuNdYR","properties":{"formattedCitation":"(Martin, 1987)","plainCitation":"(Martin, 1987)","noteIndex":0},"citationItems":[{"id":1542,"uris":["http://zotero.org/users/11063705/items/3J6TEZXF"],"itemData":{"id":1542,"type":"article-journal","container-title":"Annual Review of Ecology and Systematics","ISSN":"0066-4162","note":"publisher: Annual Reviews","page":"453-487","source":"JSTOR","title":"Food as a Limit on Breeding Birds: A Life-History Perspective","title-short":"Food as a Limit on Breeding Birds","volume":"18","author":[{"family":"Martin","given":"Thomas E."}],"issued":{"date-parts":[["1987"]]}}}],"schema":"https://github.com/citation-style-language/schema/raw/master/csl-citation.json"} </w:instrText>
      </w:r>
      <w:r w:rsidR="00AD7771">
        <w:fldChar w:fldCharType="separate"/>
      </w:r>
      <w:r w:rsidR="00AD7771" w:rsidRPr="00AD7771">
        <w:rPr>
          <w:rFonts w:cs="Times New Roman"/>
        </w:rPr>
        <w:t>(Martin, 1987)</w:t>
      </w:r>
      <w:r w:rsidR="00AD7771">
        <w:fldChar w:fldCharType="end"/>
      </w:r>
      <w:r>
        <w:t>. Předmětem diskuzí bylo v první polovině minulého století proto dělení zdrojů, neboť podle modelů Lotka-</w:t>
      </w:r>
      <w:proofErr w:type="spellStart"/>
      <w:r>
        <w:t>Volterra</w:t>
      </w:r>
      <w:proofErr w:type="spellEnd"/>
      <w:r>
        <w:t xml:space="preserve"> by kompetice více druhů o tentýž zdroj měla vést ke kompetičnímu vyloučení</w:t>
      </w:r>
      <w:r w:rsidR="00CA45DE">
        <w:t xml:space="preserve"> </w:t>
      </w:r>
      <w:r w:rsidR="00CA45DE">
        <w:fldChar w:fldCharType="begin"/>
      </w:r>
      <w:r w:rsidR="00CA45DE">
        <w:instrText xml:space="preserve"> ADDIN ZOTERO_ITEM CSL_CITATION {"citationID":"Hnv7zNxb","properties":{"formattedCitation":"(Hardin, 1960)","plainCitation":"(Hardin, 1960)","noteIndex":0},"citationItems":[{"id":1550,"uris":["http://zotero.org/users/11063705/items/2B7I679R"],"itemData":{"id":1550,"type":"article-journal","container-title":"Science","DOI":"10.1126/science.131.3409.1292","issue":"3409","note":"publisher: American Association for the Advancement of Science","page":"1292-1297","source":"science.org (Atypon)","title":"The Competitive Exclusion Principle","volume":"131","author":[{"family":"Hardin","given":"Garrett"}],"issued":{"date-parts":[["1960",4,29]]}}}],"schema":"https://github.com/citation-style-language/schema/raw/master/csl-citation.json"} </w:instrText>
      </w:r>
      <w:r w:rsidR="00CA45DE">
        <w:fldChar w:fldCharType="separate"/>
      </w:r>
      <w:r w:rsidR="00CA45DE" w:rsidRPr="00CA45DE">
        <w:rPr>
          <w:rFonts w:cs="Times New Roman"/>
        </w:rPr>
        <w:t>(Hardin, 1960)</w:t>
      </w:r>
      <w:r w:rsidR="00CA45DE">
        <w:fldChar w:fldCharType="end"/>
      </w:r>
      <w:r>
        <w:t xml:space="preserve">. Jak je možné, že nacházíme takové druhové bohatství ve společenstvech ekologicky velmi podobných pěvců </w:t>
      </w:r>
      <w:r w:rsidR="00DC32A0">
        <w:t>(</w:t>
      </w:r>
      <w:proofErr w:type="spellStart"/>
      <w:r w:rsidR="00DC32A0" w:rsidRPr="00DC32A0">
        <w:rPr>
          <w:i/>
          <w:iCs/>
        </w:rPr>
        <w:t>Passeriformes</w:t>
      </w:r>
      <w:proofErr w:type="spellEnd"/>
      <w:r w:rsidR="00DC32A0">
        <w:t xml:space="preserve">) </w:t>
      </w:r>
      <w:r w:rsidRPr="00DC32A0">
        <w:t>se</w:t>
      </w:r>
      <w:r>
        <w:t xml:space="preserve"> rozhodl osvětlit Robert </w:t>
      </w:r>
      <w:proofErr w:type="spellStart"/>
      <w:r>
        <w:t>MacArthur</w:t>
      </w:r>
      <w:proofErr w:type="spellEnd"/>
      <w:r>
        <w:t xml:space="preserve"> ve své disertační práci</w:t>
      </w:r>
      <w:r w:rsidR="00CA45DE">
        <w:t xml:space="preserve"> </w:t>
      </w:r>
      <w:r w:rsidR="00CA45DE">
        <w:fldChar w:fldCharType="begin"/>
      </w:r>
      <w:r w:rsidR="00CA45DE">
        <w:instrText xml:space="preserve"> ADDIN ZOTERO_ITEM CSL_CITATION {"citationID":"68Fb4caU","properties":{"formattedCitation":"(MacArthur, 1958)","plainCitation":"(MacArthur, 1958)","noteIndex":0},"citationItems":[{"id":1539,"uris":["http://zotero.org/users/11063705/items/XWXLM2PA"],"itemData":{"id":1539,"type":"article-journal","container-title":"Ecology","DOI":"10.2307/1931600","ISSN":"0012-9658","issue":"4","note":"publisher: Ecological Society of America","page":"599-619","source":"JSTOR","title":"Population Ecology of Some Warblers of Northeastern Coniferous Forests","volume":"39","author":[{"family":"MacArthur","given":"Robert H."}],"issued":{"date-parts":[["1958"]]}}}],"schema":"https://github.com/citation-style-language/schema/raw/master/csl-citation.json"} </w:instrText>
      </w:r>
      <w:r w:rsidR="00CA45DE">
        <w:fldChar w:fldCharType="separate"/>
      </w:r>
      <w:r w:rsidR="00CA45DE" w:rsidRPr="00CA45DE">
        <w:rPr>
          <w:rFonts w:cs="Times New Roman"/>
        </w:rPr>
        <w:t>(MacArthur, 1958)</w:t>
      </w:r>
      <w:r w:rsidR="00CA45DE">
        <w:fldChar w:fldCharType="end"/>
      </w:r>
      <w:r>
        <w:t>. Sledováním využív</w:t>
      </w:r>
      <w:r w:rsidR="00CA45DE">
        <w:t>aných</w:t>
      </w:r>
      <w:r>
        <w:t xml:space="preserve"> </w:t>
      </w:r>
      <w:proofErr w:type="spellStart"/>
      <w:r>
        <w:t>mikrohabitatů</w:t>
      </w:r>
      <w:proofErr w:type="spellEnd"/>
      <w:r w:rsidR="0079670B">
        <w:t xml:space="preserve"> zjistil</w:t>
      </w:r>
      <w:r>
        <w:t>, že druhy</w:t>
      </w:r>
      <w:r w:rsidR="00CA45DE">
        <w:t xml:space="preserve"> lesňáčků</w:t>
      </w:r>
      <w:r>
        <w:t xml:space="preserve"> </w:t>
      </w:r>
      <w:r w:rsidR="0079670B">
        <w:t>(</w:t>
      </w:r>
      <w:proofErr w:type="spellStart"/>
      <w:r w:rsidR="0079670B">
        <w:rPr>
          <w:i/>
          <w:iCs/>
        </w:rPr>
        <w:t>Parulidae</w:t>
      </w:r>
      <w:proofErr w:type="spellEnd"/>
      <w:r w:rsidR="0079670B">
        <w:t>)</w:t>
      </w:r>
      <w:r w:rsidR="0079670B">
        <w:rPr>
          <w:i/>
          <w:iCs/>
        </w:rPr>
        <w:t xml:space="preserve"> </w:t>
      </w:r>
      <w:r>
        <w:t xml:space="preserve">v jehličnatém lese ve státě Maine se vyhýbají kompetici pomocí rozdělování zdrojů. Tato stěžejní studie spustila trend podobných prací zkoumajících potravní chování (anglicky </w:t>
      </w:r>
      <w:proofErr w:type="spellStart"/>
      <w:r w:rsidRPr="00CA45DE">
        <w:rPr>
          <w:i/>
          <w:iCs/>
        </w:rPr>
        <w:t>foraging</w:t>
      </w:r>
      <w:proofErr w:type="spellEnd"/>
      <w:r>
        <w:t>)</w:t>
      </w:r>
      <w:r w:rsidR="0047588A">
        <w:t>, které pomohly dále</w:t>
      </w:r>
      <w:r w:rsidR="00C15A1D">
        <w:t xml:space="preserve"> osvětlit vztahy uvnitř společenstev</w:t>
      </w:r>
      <w:r w:rsidR="00923468">
        <w:t xml:space="preserve">. </w:t>
      </w:r>
    </w:p>
    <w:p w14:paraId="249DCC3E" w14:textId="77777777" w:rsidR="00933F28" w:rsidRDefault="00933F28" w:rsidP="009273C6">
      <w:pPr>
        <w:pStyle w:val="Text"/>
      </w:pPr>
    </w:p>
    <w:p w14:paraId="2D07F817" w14:textId="6642C7CE" w:rsidR="00933F28" w:rsidRDefault="00933F28" w:rsidP="00933F28">
      <w:pPr>
        <w:pStyle w:val="Nadpis11"/>
      </w:pPr>
      <w:bookmarkStart w:id="1" w:name="_Toc196388510"/>
      <w:r>
        <w:t>1.1 Koncept gild</w:t>
      </w:r>
      <w:bookmarkEnd w:id="1"/>
    </w:p>
    <w:p w14:paraId="64D38C3F" w14:textId="6CE7CFEA" w:rsidR="000E50D3" w:rsidRDefault="00AD7771" w:rsidP="009273C6">
      <w:pPr>
        <w:pStyle w:val="Text"/>
      </w:pPr>
      <w:r>
        <w:t>Pro usnadnění popisu</w:t>
      </w:r>
      <w:r w:rsidR="003D7AA4">
        <w:t xml:space="preserve"> ekologických společenstev </w:t>
      </w:r>
      <w:r>
        <w:t xml:space="preserve">byl vyvinut termín „gilda“ (anglicky </w:t>
      </w:r>
      <w:proofErr w:type="spellStart"/>
      <w:r>
        <w:rPr>
          <w:i/>
          <w:iCs/>
        </w:rPr>
        <w:t>guild</w:t>
      </w:r>
      <w:proofErr w:type="spellEnd"/>
      <w:r>
        <w:rPr>
          <w:i/>
          <w:iCs/>
        </w:rPr>
        <w:t xml:space="preserve">, </w:t>
      </w:r>
      <w:r>
        <w:t>česky možná přesněji „cech“, byť toto označení se nepoužívá). Gildy sdružují organismy</w:t>
      </w:r>
      <w:r w:rsidR="009273C6">
        <w:t>,</w:t>
      </w:r>
      <w:r>
        <w:t xml:space="preserve"> jejichž niky se překrývají v některém z jejich rozměrů</w:t>
      </w:r>
      <w:r w:rsidR="009D52FC">
        <w:t xml:space="preserve"> (zde nika jako vlastnost organismu dle </w:t>
      </w:r>
      <w:r w:rsidR="009D52FC">
        <w:fldChar w:fldCharType="begin"/>
      </w:r>
      <w:r w:rsidR="00933F28">
        <w:instrText xml:space="preserve"> ADDIN ZOTERO_ITEM CSL_CITATION {"citationID":"aLOT71Cb","properties":{"formattedCitation":"(Hutchinson, 1957)","plainCitation":"(Hutchinson, 1957)","dontUpdate":true,"noteIndex":0},"citationItems":[{"id":1561,"uris":["http://zotero.org/users/11063705/items/9MKEPZIH"],"itemData":{"id":1561,"type":"article-journal","abstract":"Excerpt\nThis concluding survey1 of the problems considered in the Symposium naturally falls into three sections. In the first brief section certain of the areas in which there is considerable difference in outlook are discussed with a view to ascertaining the nature of the differences in the points of view of workers in different parts of the field; no aspect of the Symposium has been more important than the reduction of areas of dispute. In the second section a rather detailed analysis of one particular problem is given, partly because the question, namely, the nature of the ecological niche and the validity of the principle of niche specificity has raised and continues to raise difficulties, and partly because discussion of this problem gives an opportunity to refer to new work of potential importance not otherwise considered in the Symposium. The third section deals with possible directions for future research.\nThe Demographic","container-title":"Cold Spring Harbor Symposia on Quantitative Biology","DOI":"10.1101/SQB.1957.022.01.039","ISSN":"0091-7451, 1943-4456","journalAbbreviation":"Cold Spring Harb Symp Quant Biol","language":"en","note":"publisher: Cold Spring Harbor Laboratory Press","page":"415-427","source":"symposium.cshlp.org","title":"Concluding Remarks","volume":"22","author":[{"family":"Hutchinson","given":"G. Evelyn"}],"issued":{"date-parts":[["1957",1,1]]}}}],"schema":"https://github.com/citation-style-language/schema/raw/master/csl-citation.json"} </w:instrText>
      </w:r>
      <w:r w:rsidR="009D52FC">
        <w:fldChar w:fldCharType="separate"/>
      </w:r>
      <w:r w:rsidR="009D52FC" w:rsidRPr="009D52FC">
        <w:rPr>
          <w:rFonts w:cs="Times New Roman"/>
        </w:rPr>
        <w:t>Hutchinson</w:t>
      </w:r>
      <w:r w:rsidR="009D52FC">
        <w:rPr>
          <w:rFonts w:cs="Times New Roman"/>
        </w:rPr>
        <w:t>a</w:t>
      </w:r>
      <w:r w:rsidR="009D52FC" w:rsidRPr="009D52FC">
        <w:rPr>
          <w:rFonts w:cs="Times New Roman"/>
        </w:rPr>
        <w:t>, 1957)</w:t>
      </w:r>
      <w:r w:rsidR="009D52FC">
        <w:fldChar w:fldCharType="end"/>
      </w:r>
      <w:r w:rsidR="009273C6">
        <w:t>.</w:t>
      </w:r>
      <w:r w:rsidR="00933F28">
        <w:t xml:space="preserve"> </w:t>
      </w:r>
      <w:r w:rsidR="009273C6">
        <w:t xml:space="preserve">Organismy mohou sdílet </w:t>
      </w:r>
      <w:r w:rsidR="003D7AA4">
        <w:t xml:space="preserve">danou </w:t>
      </w:r>
      <w:r>
        <w:t>ekologickou gildu</w:t>
      </w:r>
      <w:r w:rsidR="00AD7B21">
        <w:t xml:space="preserve"> bez nutnosti</w:t>
      </w:r>
      <w:r w:rsidR="003D7AA4">
        <w:t xml:space="preserve"> geografické, fylogenetické či temporální blízkosti</w:t>
      </w:r>
      <w:r>
        <w:t>.</w:t>
      </w:r>
      <w:r w:rsidR="003D7AA4">
        <w:t xml:space="preserve"> Gildy založené na využívání zdrojů zavedl Richard B. </w:t>
      </w:r>
      <w:proofErr w:type="spellStart"/>
      <w:r w:rsidR="003D7AA4">
        <w:t>Root</w:t>
      </w:r>
      <w:proofErr w:type="spellEnd"/>
      <w:r w:rsidR="003D7AA4">
        <w:t> </w:t>
      </w:r>
      <w:r w:rsidR="003D7AA4">
        <w:fldChar w:fldCharType="begin"/>
      </w:r>
      <w:r w:rsidR="00933F28">
        <w:instrText xml:space="preserve"> ADDIN ZOTERO_ITEM CSL_CITATION {"citationID":"AwuYgA0n","properties":{"formattedCitation":"(Root, 1967)","plainCitation":"(Root, 1967)","dontUpdate":true,"noteIndex":0},"citationItems":[{"id":1558,"uris":["http://zotero.org/users/11063705/items/DJBMXRVY"],"itemData":{"id":1558,"type":"article-journal","container-title":"Ecological Monographs","DOI":"10.2307/1942327","ISSN":"0012-9615","issue":"4","note":"publisher: Ecological Society of America","page":"317-350","source":"JSTOR","title":"The Niche Exploitation Pattern of the Blue-Gray Gnatcatcher","volume":"37","author":[{"family":"Root","given":"Richard B."}],"issued":{"date-parts":[["1967"]]}}}],"schema":"https://github.com/citation-style-language/schema/raw/master/csl-citation.json"} </w:instrText>
      </w:r>
      <w:r w:rsidR="003D7AA4">
        <w:fldChar w:fldCharType="separate"/>
      </w:r>
      <w:r w:rsidR="003D7AA4">
        <w:rPr>
          <w:rFonts w:cs="Times New Roman"/>
        </w:rPr>
        <w:t>(</w:t>
      </w:r>
      <w:r w:rsidR="003D7AA4" w:rsidRPr="003D7AA4">
        <w:rPr>
          <w:rFonts w:cs="Times New Roman"/>
        </w:rPr>
        <w:t>1967)</w:t>
      </w:r>
      <w:r w:rsidR="003D7AA4">
        <w:fldChar w:fldCharType="end"/>
      </w:r>
      <w:r w:rsidR="003D7AA4">
        <w:t xml:space="preserve">, a tato koncepce se také nazývá </w:t>
      </w:r>
      <w:r w:rsidR="003D7AA4">
        <w:rPr>
          <w:rFonts w:cs="Times New Roman"/>
        </w:rPr>
        <w:t>α</w:t>
      </w:r>
      <w:r w:rsidR="003D7AA4">
        <w:t xml:space="preserve">-gilda. Tyto </w:t>
      </w:r>
      <w:r w:rsidR="003D7AA4">
        <w:rPr>
          <w:rFonts w:cs="Times New Roman"/>
        </w:rPr>
        <w:t>α</w:t>
      </w:r>
      <w:r w:rsidR="003D7AA4">
        <w:t>-gildy lze dále rozdělit dle přístupu,</w:t>
      </w:r>
      <w:r w:rsidR="009D52FC">
        <w:t xml:space="preserve"> pomocí </w:t>
      </w:r>
      <w:r w:rsidR="003D7AA4">
        <w:t xml:space="preserve">kterého byly </w:t>
      </w:r>
      <w:r w:rsidR="0047588A">
        <w:t xml:space="preserve">determinovány na </w:t>
      </w:r>
      <w:r w:rsidR="007362D4">
        <w:t xml:space="preserve">„a priori“ </w:t>
      </w:r>
      <w:r w:rsidR="0047588A">
        <w:t xml:space="preserve">a </w:t>
      </w:r>
      <w:r w:rsidR="007362D4">
        <w:t>„</w:t>
      </w:r>
      <w:r w:rsidR="0047588A">
        <w:t>a</w:t>
      </w:r>
      <w:r w:rsidR="007362D4">
        <w:t xml:space="preserve"> </w:t>
      </w:r>
      <w:r w:rsidR="0047588A">
        <w:t>posterio</w:t>
      </w:r>
      <w:r w:rsidR="007362D4">
        <w:t>ri“</w:t>
      </w:r>
      <w:r w:rsidR="0047588A">
        <w:t xml:space="preserve"> gildy.</w:t>
      </w:r>
      <w:r w:rsidR="002D57D8">
        <w:t xml:space="preserve"> Gildy stanovené </w:t>
      </w:r>
      <w:r w:rsidR="007362D4">
        <w:t>„</w:t>
      </w:r>
      <w:r w:rsidR="002D57D8">
        <w:t>a priori</w:t>
      </w:r>
      <w:r w:rsidR="007362D4">
        <w:t>“</w:t>
      </w:r>
      <w:r w:rsidR="009D52FC">
        <w:t xml:space="preserve"> se zakládají na </w:t>
      </w:r>
      <w:r w:rsidR="007362D4">
        <w:t xml:space="preserve">subjektivních názorech autorů, terénních zkušenostech či vycházejí z předchozích výzkumů </w:t>
      </w:r>
      <w:r w:rsidR="00C357D2">
        <w:t>a </w:t>
      </w:r>
      <w:r w:rsidR="007362D4">
        <w:t>encyklopedických dat</w:t>
      </w:r>
      <w:r w:rsidR="009E390A">
        <w:t xml:space="preserve"> </w:t>
      </w:r>
      <w:r w:rsidR="009E390A">
        <w:fldChar w:fldCharType="begin"/>
      </w:r>
      <w:r w:rsidR="009E390A">
        <w:instrText xml:space="preserve"> ADDIN ZOTERO_ITEM CSL_CITATION {"citationID":"YZMPSHdU","properties":{"formattedCitation":"(De Graaf et al., 1985)","plainCitation":"(De Graaf et al., 1985)","noteIndex":0},"citationItems":[{"id":350,"uris":["http://zotero.org/users/11063705/items/MKCRQ7XE"],"itemData":{"id":350,"type":"article-journal","abstract":"We propose a foraging guild classification for North American inland, coastal, and pelagic birds. This classification uses a three-part identification for each guild--major food, feeding substrate, and foraging technique--to classify 672 species of birds in both the breeding and nonbreeding seasons. We have attempted to group species that use similar resources in similar ways. Researchers have identified foraging guilds generally by examining species distributions along one or more defined environmental axes. Such studies frequently result in species with several guild designations. While the continuance of these studies is important, to accurately describe species' functional roles, managers need methods to consider many species simultaneously when trying to determine the impacts of habitat alteration. Thus, we present an avian foraging classification as a starting point for further discussion to aid those faced with the task of describing community effects of habitat change.","container-title":"Environmental Management","DOI":"10.1007/BF01867324","ISSN":"0364-152X, 1432-1009","issue":"6","journalAbbreviation":"Environmental Management","language":"en","note":"number: 6","page":"493-536","source":"DOI.org (Crossref)","title":"Foraging guilds of North American birds","volume":"9","author":[{"family":"De Graaf","given":"Richard M."},{"family":"Tilghman","given":"Nancy G."},{"family":"Anderson","given":"Stanley H."}],"issued":{"date-parts":[["1985",11]]}}}],"schema":"https://github.com/citation-style-language/schema/raw/master/csl-citation.json"} </w:instrText>
      </w:r>
      <w:r w:rsidR="009E390A">
        <w:fldChar w:fldCharType="separate"/>
      </w:r>
      <w:r w:rsidR="009E390A" w:rsidRPr="009E390A">
        <w:rPr>
          <w:rFonts w:cs="Times New Roman"/>
        </w:rPr>
        <w:t>(De Graaf et al., 1985)</w:t>
      </w:r>
      <w:r w:rsidR="009E390A">
        <w:fldChar w:fldCharType="end"/>
      </w:r>
      <w:r w:rsidR="007362D4">
        <w:t>. Gildy „a posteriori“ je obtížnější stanovit, jejich výhodou je ale objektivn</w:t>
      </w:r>
      <w:r w:rsidR="00B13EC4">
        <w:t>ější</w:t>
      </w:r>
      <w:r w:rsidR="007362D4">
        <w:t xml:space="preserve"> zařazení do </w:t>
      </w:r>
      <w:r w:rsidR="007362D4">
        <w:rPr>
          <w:rFonts w:cs="Times New Roman"/>
        </w:rPr>
        <w:t>α</w:t>
      </w:r>
      <w:r w:rsidR="007362D4">
        <w:t xml:space="preserve">-gildy. Tyto gildy se zakládají na terénních pozorováních předem daných proměnných, např. </w:t>
      </w:r>
      <w:r w:rsidR="00D226DD">
        <w:t xml:space="preserve">využití </w:t>
      </w:r>
      <w:r w:rsidR="007362D4">
        <w:t xml:space="preserve">substrátů a metod pro zisk potravy. </w:t>
      </w:r>
      <w:r w:rsidR="000F14EA">
        <w:t>Gildy se poté na základě nasbíraných dat stanovují pomocí mnohorozměrných statistických metod</w:t>
      </w:r>
      <w:r w:rsidR="00933F28">
        <w:t xml:space="preserve"> </w:t>
      </w:r>
      <w:r w:rsidR="00933F28">
        <w:fldChar w:fldCharType="begin"/>
      </w:r>
      <w:r w:rsidR="00933F28">
        <w:instrText xml:space="preserve"> ADDIN ZOTERO_ITEM CSL_CITATION {"citationID":"1hBWeADT","properties":{"formattedCitation":"(Kor\\uc0\\u328{}an &amp; Adam\\uc0\\u237{}k, 2002)","plainCitation":"(Korňan &amp; Adamík, 2002)","noteIndex":0},"citationItems":[{"id":1562,"uris":["http://zotero.org/users/11063705/items/QUWCINVI"],"itemData":{"id":1562,"type":"article-journal","abstract":"Two fundamental approaches of guild structure analyses – a apriori and a posteriori have not been empirically compared within the framework of a model study at one site up to now. This is the first attempt to describe, compare, and analyze the main differences between the two approaches using the example of bird assemblage. The study was conducted in a primeval beech-fir forest in the Šrámková National Nature Reserve. Population densities of breeding birds were estimated using an improved version of the mapping method in a 27.5 ha (500 × 550 m) study plot. An a apriori foraging guild analysis was based on the foraging characteristics of birds from previous studies. In total, 10 types of guilds were defined for a apriori assemblage analysis: stream foragers, ground foragers, foliage gleaners, bark foragers, airspace foragers, and plant eaters. An a apriori data matrices (25 × 10, 57 × 10) was prepared for comparative analyses. Bird species were divided into guild categories before the field observations of foraging birds started. The a posteriori classification was based on extensive field survey of the study plot. Foraging observations were collected from the middle of May until the end of July in 1997-99. In total, 2 921 random point observations of foraging birds were recorded on the data sheets with a standardized set of variables indicating species, sex, day time, duration, foraging height, direction of foraging movement, substrate type, and foraging strategy. Only, 25 bird species were subjected to further statistical analyses based on the criterion ≥ 40 observations per species. Multivaried statistical procedures such as hierarchical cluster analysis and correspondence analysis were applied to the classification of guild patterns. The emerged pattern consists of 7 types of guilds: ground foragers, stream foragers, bark peckers, bark gleaners, foliage gleaners, airspace foragers, and sky foragers. Comparing the same set 25 bird species, a priori approach detected only 6 guild types and incorrectly classified 5 species (20 %). Only 5 types of identical a apriori guilds (71.43 %) were detected in the emerged a posteriori pattern. Incorrect classification was mainly cause by the lack of previous information on foraging ecology and niche requirement of species. It is summarized that when correctly applied and based on reliable information from past studies, a apriori approach is a fast, cheap, and powerful tool for basic functional analyses in wildlife management. In contrast, a posteriori approach is very time consuming and requires large sample sizes of foraging observations. Only, 40-50 % of species meets satisfactory sample size for further statistical analyses. In addition to practical application for wildlife management and landscape planning, such study may be used for testing hypothesis in theoretical ecology. Further recommendations and improvements based on the experience in the field, with data analyses, and general methodology are given.","container-title":"Oecologia Montana","ISSN":"2644-4682","issue":"1-2","language":"en","license":"Copyright (c)","note":"number: 1-2","page":"82-93","source":"om.vuvb.uniza.sk","title":"Porovnanie a priori a a posteriori prístupov pri analýze potravných gíld vo vtáčích spoločenstvách: modelový príklad","title-short":"Porovnanie a priori a a posteriori prístupov pri analýze potravných gíld vo vtáčích spoločenstvách","volume":"11","author":[{"family":"Korňan","given":"M."},{"family":"Adamík","given":"P."}],"issued":{"date-parts":[["2002",12,1]]}}}],"schema":"https://github.com/citation-style-language/schema/raw/master/csl-citation.json"} </w:instrText>
      </w:r>
      <w:r w:rsidR="00933F28">
        <w:fldChar w:fldCharType="separate"/>
      </w:r>
      <w:r w:rsidR="00933F28" w:rsidRPr="00933F28">
        <w:rPr>
          <w:rFonts w:cs="Times New Roman"/>
        </w:rPr>
        <w:t>(Korňan &amp; Adamík, 2002)</w:t>
      </w:r>
      <w:r w:rsidR="00933F28">
        <w:fldChar w:fldCharType="end"/>
      </w:r>
      <w:r w:rsidR="000F14EA">
        <w:t xml:space="preserve">. </w:t>
      </w:r>
      <w:r w:rsidR="003D7AA4">
        <w:t>Druhým typem</w:t>
      </w:r>
      <w:r w:rsidR="00DC32A0">
        <w:t xml:space="preserve"> konceptu</w:t>
      </w:r>
      <w:r w:rsidR="003D7AA4">
        <w:t xml:space="preserve"> gild jsou </w:t>
      </w:r>
      <w:r w:rsidR="0047588A">
        <w:rPr>
          <w:rFonts w:cs="Times New Roman"/>
        </w:rPr>
        <w:t>β</w:t>
      </w:r>
      <w:r w:rsidR="0047588A">
        <w:t>-gildy, které sdružují organismy dle faktorů prostředí</w:t>
      </w:r>
      <w:r w:rsidR="00DC32A0">
        <w:t>. Tento typ gild bývá častěji aplikován v botanice</w:t>
      </w:r>
      <w:r w:rsidR="00B13EC4">
        <w:t xml:space="preserve">. Jemnější rozlišení </w:t>
      </w:r>
      <w:r w:rsidR="00B13EC4">
        <w:rPr>
          <w:rFonts w:cs="Times New Roman"/>
        </w:rPr>
        <w:t>β</w:t>
      </w:r>
      <w:r w:rsidR="00B13EC4">
        <w:t>-gild zvýší pravděpodobnost sympatrického výskytu druhů dané gildy, naopak zjemňování</w:t>
      </w:r>
      <w:r w:rsidR="00D226DD">
        <w:t xml:space="preserve"> rozlišení</w:t>
      </w:r>
      <w:r w:rsidR="00B13EC4">
        <w:t xml:space="preserve"> </w:t>
      </w:r>
      <w:r w:rsidR="00B13EC4">
        <w:rPr>
          <w:rFonts w:cs="Times New Roman"/>
        </w:rPr>
        <w:t>α</w:t>
      </w:r>
      <w:r w:rsidR="00B13EC4">
        <w:t>-gild logicky vede k opačnému jevu kvůli kompetičnímu vyloučení</w:t>
      </w:r>
      <w:r w:rsidR="00933F28">
        <w:t xml:space="preserve"> </w:t>
      </w:r>
      <w:r w:rsidR="00933F28">
        <w:fldChar w:fldCharType="begin"/>
      </w:r>
      <w:r w:rsidR="00933F28">
        <w:instrText xml:space="preserve"> ADDIN ZOTERO_ITEM CSL_CITATION {"citationID":"7vWUN3bd","properties":{"formattedCitation":"(Wilson, 1999)","plainCitation":"(Wilson, 1999)","noteIndex":0},"citationItems":[{"id":1555,"uris":["http://zotero.org/users/11063705/items/DFFIMBKD"],"itemData":{"id":1555,"type":"article-journal","abstract":"A wide range of terms such as 'guild' and 'functional type' have been used to describe groupings of species made on an ecological basis. However, such groupings have been based on a wide range of concepts and criteria, and there is no consistent association between the term used and the concepts and criteria intended. A classification of concepts is made, i.e. a classification of kinds of guild. A basic split is seen between Beta (environmental conditions) and Alpha (resource use) guild concepts. Species that are in the same Beta (environmental conditions) guild, prefer the same conditions and will tend to be found together. Species that are in the same Alpha (resource use) guild will not necessarily occur together; in fact, if the resource is limiting, competitive exclusion would tend to lead to their not being found together. The classification takes into account the intention and ecological concept behind the classification, and also the type of information and the method used to make the classification. As always in ecology, intermediates exist. Guilds are classified into five kinds of Beta guild and four kinds of Alpha guild: Beta guilds (based on distribution according to environmental conditions) based on observations of distribution: β1: Spatial distribution guilds. β2: Temporal distribution guilds. based on measurement of characters: descriptive characters: guilds formed subjectively: β3: Subjective beta character guilds. guilds formed objectively: β4: Objective beta character guilds. response to environmental factors: β5: Response guilds. Alpha guilds (based on resource type used, within communities): Rootian guilds, defined by characters intended to represent resource use: defined subjectively and not tested: α1: Subjective a priori Rootian guilds. defined subjectively, but tested objectively: α2: Tested a priori Rootian guilds. defined objectively: α3: Objective character Rootian guilds. defined by the behaviour of species: α4: Intrinsic guilds. For many existing guild classifications, it is unclear what concept the classification is based on, or how the methods used are related to the concept.","container-title":"Oikos","DOI":"10.2307/3546655","ISSN":"0030-1299","issue":"3","note":"publisher: [Nordic Society Oikos, Wiley]","page":"507-522","source":"JSTOR","title":"Guilds, Functional Types and Ecological Groups","volume":"86","author":[{"family":"Wilson","given":"J. Bastow"}],"issued":{"date-parts":[["1999"]]}}}],"schema":"https://github.com/citation-style-language/schema/raw/master/csl-citation.json"} </w:instrText>
      </w:r>
      <w:r w:rsidR="00933F28">
        <w:fldChar w:fldCharType="separate"/>
      </w:r>
      <w:r w:rsidR="00933F28" w:rsidRPr="00933F28">
        <w:rPr>
          <w:rFonts w:cs="Times New Roman"/>
        </w:rPr>
        <w:t>(Wilson, 1999)</w:t>
      </w:r>
      <w:r w:rsidR="00933F28">
        <w:fldChar w:fldCharType="end"/>
      </w:r>
      <w:r w:rsidR="00B13EC4">
        <w:t>.</w:t>
      </w:r>
      <w:r w:rsidR="000F14EA">
        <w:t xml:space="preserve"> </w:t>
      </w:r>
      <w:r w:rsidR="00933F28">
        <w:t>V této diplomové práci budu hovořit</w:t>
      </w:r>
      <w:r w:rsidR="00DC32A0">
        <w:t xml:space="preserve"> převážně </w:t>
      </w:r>
      <w:r w:rsidR="00933F28">
        <w:t xml:space="preserve">o trofických </w:t>
      </w:r>
      <w:r w:rsidR="00933F28">
        <w:rPr>
          <w:rFonts w:cs="Times New Roman"/>
        </w:rPr>
        <w:t>α</w:t>
      </w:r>
      <w:r w:rsidR="00933F28">
        <w:t>-gildách stanovených „a posteriori“ přístupem.</w:t>
      </w:r>
    </w:p>
    <w:p w14:paraId="5736AA83" w14:textId="73C494B1" w:rsidR="00B1178D" w:rsidRDefault="00B1178D" w:rsidP="009273C6">
      <w:pPr>
        <w:pStyle w:val="Text"/>
      </w:pPr>
    </w:p>
    <w:p w14:paraId="456711CA" w14:textId="10341AFC" w:rsidR="00B1178D" w:rsidRPr="000E50D3" w:rsidRDefault="00B1178D" w:rsidP="00B1178D">
      <w:pPr>
        <w:pStyle w:val="Nadpis11"/>
      </w:pPr>
      <w:bookmarkStart w:id="2" w:name="_Toc196388511"/>
      <w:r>
        <w:t>1.2 Trofické gildy ve společenstvech pěvců</w:t>
      </w:r>
      <w:bookmarkEnd w:id="2"/>
    </w:p>
    <w:p w14:paraId="103F01E3" w14:textId="5E72331E" w:rsidR="000E50D3" w:rsidRDefault="00B1178D" w:rsidP="00B1178D">
      <w:pPr>
        <w:pStyle w:val="Text"/>
      </w:pPr>
      <w:r>
        <w:t>Studium potravního chování pěvců optikou trofických gild pomohlo obohatit naše chápání mezidruhových interakcí</w:t>
      </w:r>
      <w:r w:rsidR="00500326">
        <w:t xml:space="preserve"> a dynamiky společenstev</w:t>
      </w:r>
      <w:r>
        <w:t>.</w:t>
      </w:r>
      <w:r w:rsidR="00A337CD">
        <w:t xml:space="preserve"> Pěvci </w:t>
      </w:r>
      <w:r w:rsidR="00A337CD" w:rsidRPr="00A337CD">
        <w:t>jsou</w:t>
      </w:r>
      <w:r w:rsidR="00A337CD">
        <w:t xml:space="preserve"> nejbohatším řádem ptáků</w:t>
      </w:r>
      <w:r>
        <w:t xml:space="preserve"> </w:t>
      </w:r>
      <w:r w:rsidR="00DC32A0">
        <w:t xml:space="preserve">s téměř kosmopolitním rozšířením. </w:t>
      </w:r>
      <w:r>
        <w:t>Společenstva pěvců jsou pro tento typ analýzy obzvlášť zajímav</w:t>
      </w:r>
      <w:r w:rsidR="00500326">
        <w:t>á</w:t>
      </w:r>
      <w:r>
        <w:t xml:space="preserve"> z mnoha různých důvodů jako je </w:t>
      </w:r>
      <w:r w:rsidR="00500326">
        <w:t xml:space="preserve">jejich </w:t>
      </w:r>
      <w:r>
        <w:t xml:space="preserve">druhové bohatství, </w:t>
      </w:r>
      <w:r w:rsidR="00500326">
        <w:t>diverzita</w:t>
      </w:r>
      <w:r w:rsidR="007609D3">
        <w:t xml:space="preserve"> a například </w:t>
      </w:r>
      <w:r>
        <w:t xml:space="preserve">sezónní změny </w:t>
      </w:r>
      <w:r w:rsidR="00500326">
        <w:t xml:space="preserve">ve složení </w:t>
      </w:r>
      <w:r w:rsidR="007609D3">
        <w:t xml:space="preserve">společenstva </w:t>
      </w:r>
      <w:r w:rsidR="00500326">
        <w:t>důsledkem migrace</w:t>
      </w:r>
      <w:r w:rsidR="007609D3">
        <w:t>. T</w:t>
      </w:r>
      <w:r w:rsidR="00500326">
        <w:t xml:space="preserve">rofické  gildy </w:t>
      </w:r>
      <w:r w:rsidR="007609D3">
        <w:t xml:space="preserve">totiž </w:t>
      </w:r>
      <w:r w:rsidR="00500326">
        <w:t xml:space="preserve">umožňují porovnávání společenstev, které nutně nemusí sdílet stejné </w:t>
      </w:r>
      <w:r w:rsidR="007609D3">
        <w:t xml:space="preserve">druhové složení </w:t>
      </w:r>
      <w:r w:rsidR="007609D3">
        <w:fldChar w:fldCharType="begin"/>
      </w:r>
      <w:r w:rsidR="00EB01BB">
        <w:instrText xml:space="preserve"> ADDIN ZOTERO_ITEM CSL_CITATION {"citationID":"erMvKCRb","properties":{"formattedCitation":"(Ghosh et al., 2011; Holmes &amp; Recher, 1986; Reme\\uc0\\u353{}, Reme\\uc0\\u353{}ov\\uc0\\u225{}, Friedman, et al., 2021)","plainCitation":"(Ghosh et al., 2011; Holmes &amp; Recher, 1986; Remeš, Remešová, Friedman, et al., 2021)","dontUpdate":true,"noteIndex":0},"citationItems":[{"id":1564,"uris":["http://zotero.org/users/11063705/items/3XM9MQGR"],"itemData":{"id":1564,"type":"article-journal","abstract":"We studied a guild of overwintering Phylloscopus warblers (Hume’s Warbler, Grey-hooded Warbler, Lemon-rumped Warbler) in the Himalayan foothills to gain an understanding of the manner in which they respond to changes in their habitat structure and resource availability from early to late winter (2006–2007). The relative abundances of birds and vegetation attributes were quantified at 91 point count stations. Arthropod abundance was measured in both the tree and shrub layers. Foraging behaviour was characterized in terms of the following dimensions: foraging height, foraging tree species, foraging manoeuvre and foraging substrate. From early to late winter, we observed a significant decline in vegetation cover in the canopy layer and arthropod abundance in both the tree and shrub layers, but did not detect any associated decline in the relative abundance of the three species. While a general shift to lower foraging heights was observed in late winter, no significant seasonal variation could be detected at the species level in the other dimensions. Furthermore, though interspecific segregation by foraging heights remained conserved across winter, foraging segregation in terms of the use of foraging trees and manoeuvres emerged only in late winter. Our results suggest that a shift in foraging patterns enabled the guild to adjust to changes in habitat structure and decline in food availability in winter.","container-title":"Journal of Ornithology","DOI":"10.1007/s10336-011-0670-9","ISSN":"2193-7206","issue":"4","journalAbbreviation":"J Ornithol","language":"en","page":"869-877","source":"Springer Link","title":"Seasonal variation in foraging ecology of three species of overwintering Leaf Warblers (genus Phylloscopus) in the Himalayan foothills","volume":"152","author":[{"family":"Ghosh","given":"Mousumi"},{"family":"Singh","given":"Pratap"},{"family":"Mohan","given":"Dhananjai"}],"issued":{"date-parts":[["2011",10,1]]}}},{"id":25,"uris":["http://zotero.org/users/11063705/items/BJ78BYNU"],"itemData":{"id":25,"type":"article-journal","abstract":"We examinedthe patternsof food resourceutilization(guildstructure)of 41 species of birdsthatbreedin eucalyptforestsandwoodlandsin southtemperateAustralia,andcompared them to the resultsof a similarstudyin a northtemperate,broad-leavedforestin North America (Holmes et al. 1979). Both studies used the same field methods and analyticaltechniques.The Australiancommunitywas more complexas inferredfromthe greaternumberof guilds(9 vs. 4) and from the results of principalcomponents and factor analyses of the foragingdata. These multivariatemethodsshowedthat guildsat the Australiansite wereseparatedfirstby differences in foragingheightand bird weight,and second by foragingmethodsand food substrates.Use of specificforagingsubstrates(e.g., exfoliatingbark)and food resources(e.g., nectarand other carbohydrates)were importantat finerscales of separation.The resultssupportthe hypothesisthat vegetationstructureandfood availability,whichvarywithplantspeciesandverticalstrata,produce particularsets of foragingopportunitiesforbirds.Thesein turninfluencewhichspeciescan obtain food successfully,and thus can be consideredprimarydeterminantsof guildstructure.This comparisonof food utilizationpatternsof birdsin contrastinghabitatsprovidesinsightinto the factors determiningbird communityorganization.","container-title":"The Condor","DOI":"10.2307/1368268","ISSN":"00105422, 1938-5129","issue":"4","journalAbbreviation":"The Condor","language":"en","note":"number: 4","page":"427-439","source":"DOI.org (Crossref)","title":"Determinants of Guild Structure in Forest Bird Communities: An Intercontinental Comparison","title-short":"Determinants of Guild Structure in Forest Bird Communities","volume":"88","author":[{"family":"Holmes","given":"Richard T."},{"family":"Recher","given":"Harry F."}],"issued":{"date-parts":[["1986",11]]}}},{"id":1567,"uris":["http://zotero.org/users/11063705/items/Y9WXSX9V"],"itemData":{"id":1567,"type":"article-journal","abstract":"Vegetation complexity is an important predictor of animal species diversity. Specifically, taller vegetation should provide more potential ecological niches and thus harbor communities with higher species richness and functional diversity (FD). Resource use behavior is an especially important functional trait because it links species to their resource base with direct relevance to niche partitioning. However, it is unclear how exactly the diversity of resource use behavior changes with vegetation complexity. To address this question, we studied avian FD in relation to vegetation complexity along a continental-scale vegetation gradient. We quantified foraging behavior of passerine birds in terms of foraging method and substrate use at 21 sites (63 transects) spanning 3,000 km of woodlands and forests in Australia. We also quantified vegetation structure on 630 sampling points at the same sites. Additionally, we measured morphological traits for all 111 observed species in museum collections. We calculated individual-based, abundance-weighted FD in morphology and foraging behavior and related it to species richness and vegetation complexity (indexed by canopy height) using structural equation modeling, rarefaction analyses, and distance-based metrics. FD of morphology and foraging methods was best predicted by species richness. However, FD of substrate use was best predicted by canopy height (ranging 10–30 m), but only when substrates were categorized with fine resolution (17 categories), not when categorized coarsely (8 categories). These results suggest that, first, FD might increase with vegetation complexity independently of species richness, but whether it does so depends on the studied functional trait. Second, patterns found might be shaped by how finely we categorize functional traits. More complex vegetation provided larger 'ecological space' with more resources, allowing the coexistence of more species with disproportionately more diverse foraging substrate use. We suggest that the latter pattern was driven by nonrandom accumulation of functionally distinct species with increasing canopy height.","container-title":"Ecology and Evolution","DOI":"10.1002/ece3.7952","ISSN":"2045-7758","issue":"17","language":"en","license":"© 2021 The Authors. Ecology and Evolution published by John Wiley &amp; Sons Ltd.","note":"_eprint: https://onlinelibrary.wiley.com/doi/pdf/10.1002/ece3.7952","page":"11839-11851","source":"Wiley Online Library","title":"Functional diversity of avian communities increases with canopy height: From individual behavior to continental-scale patterns","title-short":"Functional diversity of avian communities increases with canopy height","volume":"11","author":[{"family":"Remeš","given":"Vladimír"},{"family":"Remešová","given":"Eva"},{"family":"Friedman","given":"Nicholas R."},{"family":"Matysioková","given":"Beata"},{"family":"Rubáčová","given":"Lucia"}],"issued":{"date-parts":[["2021"]]}}}],"schema":"https://github.com/citation-style-language/schema/raw/master/csl-citation.json"} </w:instrText>
      </w:r>
      <w:r w:rsidR="007609D3">
        <w:fldChar w:fldCharType="separate"/>
      </w:r>
      <w:r w:rsidR="00A82D24" w:rsidRPr="00A82D24">
        <w:rPr>
          <w:rFonts w:cs="Times New Roman"/>
        </w:rPr>
        <w:t>(Ghosh et al., 2011; Holmes &amp; Recher, 1986; Remeš</w:t>
      </w:r>
      <w:r w:rsidR="00A82D24">
        <w:rPr>
          <w:rFonts w:cs="Times New Roman"/>
        </w:rPr>
        <w:t xml:space="preserve"> </w:t>
      </w:r>
      <w:r w:rsidR="00A82D24" w:rsidRPr="00A82D24">
        <w:rPr>
          <w:rFonts w:cs="Times New Roman"/>
        </w:rPr>
        <w:t>et al., 2021</w:t>
      </w:r>
      <w:r w:rsidR="00A82D24">
        <w:rPr>
          <w:rFonts w:cs="Times New Roman"/>
        </w:rPr>
        <w:t>a</w:t>
      </w:r>
      <w:r w:rsidR="00A82D24" w:rsidRPr="00A82D24">
        <w:rPr>
          <w:rFonts w:cs="Times New Roman"/>
        </w:rPr>
        <w:t>)</w:t>
      </w:r>
      <w:r w:rsidR="007609D3">
        <w:fldChar w:fldCharType="end"/>
      </w:r>
      <w:r w:rsidR="007609D3">
        <w:t xml:space="preserve">. </w:t>
      </w:r>
    </w:p>
    <w:p w14:paraId="3BF68438" w14:textId="3D0F1777" w:rsidR="00A82D24" w:rsidRDefault="00916E01" w:rsidP="00A82D24">
      <w:pPr>
        <w:pStyle w:val="Text"/>
      </w:pPr>
      <w:r>
        <w:lastRenderedPageBreak/>
        <w:tab/>
      </w:r>
      <w:r w:rsidR="00B52D09">
        <w:t xml:space="preserve">Funkční diverzita a druhové bohatství společenstva závisí na komplexnosti vegetace </w:t>
      </w:r>
      <w:r w:rsidR="00B52D09">
        <w:fldChar w:fldCharType="begin"/>
      </w:r>
      <w:r w:rsidR="00EB01BB">
        <w:instrText xml:space="preserve"> ADDIN ZOTERO_ITEM CSL_CITATION {"citationID":"8CG1dBFJ","properties":{"formattedCitation":"(MacArthur &amp; MacArthur, 1961; Reme\\uc0\\u353{}, Reme\\uc0\\u353{}ov\\uc0\\u225{}, Friedman, et al., 2021)","plainCitation":"(MacArthur &amp; MacArthur, 1961; Remeš, Remešová, Friedman, et al., 2021)","dontUpdate":true,"noteIndex":0},"citationItems":[{"id":1576,"uris":["http://zotero.org/users/11063705/items/3JQJQMC4"],"itemData":{"id":1576,"type":"article-journal","container-title":"Ecology","DOI":"10.2307/1932254","ISSN":"1939-9170","issue":"3","language":"en","license":"© 1961 by the Ecological Society of America","note":"_eprint: https://onlinelibrary.wiley.com/doi/pdf/10.2307/1932254","page":"594-598","source":"Wiley Online Library","title":"On Bird Species Diversity","volume":"42","author":[{"family":"MacArthur","given":"Robert H."},{"family":"MacArthur","given":"John W."}],"issued":{"date-parts":[["1961"]]}}},{"id":1567,"uris":["http://zotero.org/users/11063705/items/Y9WXSX9V"],"itemData":{"id":1567,"type":"article-journal","abstract":"Vegetation complexity is an important predictor of animal species diversity. Specifically, taller vegetation should provide more potential ecological niches and thus harbor communities with higher species richness and functional diversity (FD). Resource use behavior is an especially important functional trait because it links species to their resource base with direct relevance to niche partitioning. However, it is unclear how exactly the diversity of resource use behavior changes with vegetation complexity. To address this question, we studied avian FD in relation to vegetation complexity along a continental-scale vegetation gradient. We quantified foraging behavior of passerine birds in terms of foraging method and substrate use at 21 sites (63 transects) spanning 3,000 km of woodlands and forests in Australia. We also quantified vegetation structure on 630 sampling points at the same sites. Additionally, we measured morphological traits for all 111 observed species in museum collections. We calculated individual-based, abundance-weighted FD in morphology and foraging behavior and related it to species richness and vegetation complexity (indexed by canopy height) using structural equation modeling, rarefaction analyses, and distance-based metrics. FD of morphology and foraging methods was best predicted by species richness. However, FD of substrate use was best predicted by canopy height (ranging 10–30 m), but only when substrates were categorized with fine resolution (17 categories), not when categorized coarsely (8 categories). These results suggest that, first, FD might increase with vegetation complexity independently of species richness, but whether it does so depends on the studied functional trait. Second, patterns found might be shaped by how finely we categorize functional traits. More complex vegetation provided larger 'ecological space' with more resources, allowing the coexistence of more species with disproportionately more diverse foraging substrate use. We suggest that the latter pattern was driven by nonrandom accumulation of functionally distinct species with increasing canopy height.","container-title":"Ecology and Evolution","DOI":"10.1002/ece3.7952","ISSN":"2045-7758","issue":"17","language":"en","license":"© 2021 The Authors. Ecology and Evolution published by John Wiley &amp; Sons Ltd.","note":"_eprint: https://onlinelibrary.wiley.com/doi/pdf/10.1002/ece3.7952","page":"11839-11851","source":"Wiley Online Library","title":"Functional diversity of avian communities increases with canopy height: From individual behavior to continental-scale patterns","title-short":"Functional diversity of avian communities increases with canopy height","volume":"11","author":[{"family":"Remeš","given":"Vladimír"},{"family":"Remešová","given":"Eva"},{"family":"Friedman","given":"Nicholas R."},{"family":"Matysioková","given":"Beata"},{"family":"Rubáčová","given":"Lucia"}],"issued":{"date-parts":[["2021"]]}}}],"schema":"https://github.com/citation-style-language/schema/raw/master/csl-citation.json"} </w:instrText>
      </w:r>
      <w:r w:rsidR="00B52D09">
        <w:fldChar w:fldCharType="separate"/>
      </w:r>
      <w:r w:rsidR="00A82D24" w:rsidRPr="00A82D24">
        <w:rPr>
          <w:rFonts w:cs="Times New Roman"/>
        </w:rPr>
        <w:t>(MacArthur &amp; MacArthur, 1961; Remeš</w:t>
      </w:r>
      <w:r w:rsidR="00A82D24">
        <w:rPr>
          <w:rFonts w:cs="Times New Roman"/>
        </w:rPr>
        <w:t xml:space="preserve"> </w:t>
      </w:r>
      <w:r w:rsidR="00A82D24" w:rsidRPr="00A82D24">
        <w:rPr>
          <w:rFonts w:cs="Times New Roman"/>
        </w:rPr>
        <w:t>et al., 2021</w:t>
      </w:r>
      <w:r w:rsidR="00A82D24">
        <w:rPr>
          <w:rFonts w:cs="Times New Roman"/>
        </w:rPr>
        <w:t>a</w:t>
      </w:r>
      <w:r w:rsidR="00A82D24" w:rsidRPr="00A82D24">
        <w:rPr>
          <w:rFonts w:cs="Times New Roman"/>
        </w:rPr>
        <w:t>)</w:t>
      </w:r>
      <w:r w:rsidR="00B52D09">
        <w:fldChar w:fldCharType="end"/>
      </w:r>
      <w:r w:rsidR="00B52D09">
        <w:t>, rovněž ale existují jistá morfologická omezení těchto druhů</w:t>
      </w:r>
      <w:r w:rsidR="003443EE">
        <w:t>, tudíž vegetace není jediným determinujícím faktorem</w:t>
      </w:r>
      <w:r w:rsidR="001E26A1">
        <w:t>. Jak se tedy formují gildy v odlišných prostředích a co determinuje příslušnost do gildy se zatím nepodařilo dostatečně vysvětlit. Porovnáním gild nebo potravních strategií pěvců na</w:t>
      </w:r>
      <w:r w:rsidR="00157348">
        <w:t xml:space="preserve"> větších</w:t>
      </w:r>
      <w:r w:rsidR="001E26A1">
        <w:t xml:space="preserve"> prostorových škálách se již zabývalo vícero</w:t>
      </w:r>
      <w:r w:rsidR="00A82D24">
        <w:t xml:space="preserve"> studií zkoumajících gildy stanovené a posteriori. Byla nalezena jistá konvergence ve struktuře gild </w:t>
      </w:r>
      <w:r w:rsidR="00A82D24">
        <w:fldChar w:fldCharType="begin"/>
      </w:r>
      <w:r w:rsidR="00A82D24">
        <w:instrText xml:space="preserve"> ADDIN ZOTERO_ITEM CSL_CITATION {"citationID":"Z774hOQy","properties":{"formattedCitation":"(Kor\\uc0\\u328{}an et al., 2013)","plainCitation":"(Korňan et al., 2013)","noteIndex":0},"citationItems":[{"id":257,"uris":["http://zotero.org/users/11063705/items/9J9KW5KN"],"itemData":{"id":257,"type":"article-journal","abstract":"Comparisons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A82D24">
        <w:fldChar w:fldCharType="separate"/>
      </w:r>
      <w:r w:rsidR="00A82D24" w:rsidRPr="00A82D24">
        <w:rPr>
          <w:rFonts w:cs="Times New Roman"/>
        </w:rPr>
        <w:t>(Korňan et al., 2013)</w:t>
      </w:r>
      <w:r w:rsidR="00A82D24">
        <w:fldChar w:fldCharType="end"/>
      </w:r>
      <w:r w:rsidR="00A82D24">
        <w:t xml:space="preserve">, byť s jistými rozdíly ve funkční diverzitě, které pravděpodobně souvisí s komplexností vegetace a dostupnými zdroji potravy </w:t>
      </w:r>
      <w:r w:rsidR="00A82D24">
        <w:fldChar w:fldCharType="begin"/>
      </w:r>
      <w:r w:rsidR="00A82D24">
        <w:instrText xml:space="preserve"> ADDIN ZOTERO_ITEM CSL_CITATION {"citationID":"uEapq2cx","properties":{"formattedCitation":"(Holmes &amp; Recher, 1986)","plainCitation":"(Holmes &amp; Recher, 1986)","noteIndex":0},"citationItems":[{"id":25,"uris":["http://zotero.org/users/11063705/items/BJ78BYNU"],"itemData":{"id":25,"type":"article-journal","abstract":"We examinedthe patternsof food resourceutilization(guildstructure)of 41 species of birdsthatbreedin eucalyptforestsandwoodlandsin southtemperateAustralia,andcompared them to the resultsof a similarstudyin a northtemperate,broad-leavedforestin North America (Holmes et al. 1979). Both studies used the same field methods and analyticaltechniques.The Australiancommunitywas more complexas inferredfromthe greaternumberof guilds(9 vs. 4) and from the results of principalcomponents and factor analyses of the foragingdata. These multivariatemethodsshowedthat guildsat the Australiansite wereseparatedfirstby differences in foragingheightand bird weight,and second by foragingmethodsand food substrates.Use of specificforagingsubstrates(e.g., exfoliatingbark)and food resources(e.g., nectarand other carbohydrates)were importantat finerscales of separation.The resultssupportthe hypothesisthat vegetationstructureandfood availability,whichvarywithplantspeciesandverticalstrata,produce particularsets of foragingopportunitiesforbirds.Thesein turninfluencewhichspeciescan obtain food successfully,and thus can be consideredprimarydeterminantsof guildstructure.This comparisonof food utilizationpatternsof birdsin contrastinghabitatsprovidesinsightinto the factors determiningbird communityorganization.","container-title":"The Condor","DOI":"10.2307/1368268","ISSN":"00105422, 1938-5129","issue":"4","journalAbbreviation":"The Condor","language":"en","note":"number: 4","page":"427-439","source":"DOI.org (Crossref)","title":"Determinants of Guild Structure in Forest Bird Communities: An Intercontinental Comparison","title-short":"Determinants of Guild Structure in Forest Bird Communities","volume":"88","author":[{"family":"Holmes","given":"Richard T."},{"family":"Recher","given":"Harry F."}],"issued":{"date-parts":[["1986",11]]}}}],"schema":"https://github.com/citation-style-language/schema/raw/master/csl-citation.json"} </w:instrText>
      </w:r>
      <w:r w:rsidR="00A82D24">
        <w:fldChar w:fldCharType="separate"/>
      </w:r>
      <w:r w:rsidR="00A82D24" w:rsidRPr="00A82D24">
        <w:rPr>
          <w:rFonts w:cs="Times New Roman"/>
        </w:rPr>
        <w:t>(Holmes &amp; Recher, 1986)</w:t>
      </w:r>
      <w:r w:rsidR="00A82D24">
        <w:fldChar w:fldCharType="end"/>
      </w:r>
      <w:r w:rsidR="00A82D24">
        <w:t xml:space="preserve">.  Také byl nalezen relativně slabý vztah mezi příslušností do gildy </w:t>
      </w:r>
      <w:r w:rsidR="00673768">
        <w:t xml:space="preserve">a fylogenetickou příbuzností </w:t>
      </w:r>
      <w:r w:rsidR="00A82D24">
        <w:t xml:space="preserve">ve společenstvech australských pěvců </w:t>
      </w:r>
      <w:r w:rsidR="00A82D24">
        <w:fldChar w:fldCharType="begin"/>
      </w:r>
      <w:r w:rsidR="00EB01BB">
        <w:instrText xml:space="preserve"> ADDIN ZOTERO_ITEM CSL_CITATION {"citationID":"4RpIWJ9z","properties":{"formattedCitation":"(Reme\\uc0\\u353{}, Reme\\uc0\\u353{}ov\\uc0\\u225{}, &amp; Friedman, 2021)","plainCitation":"(Remeš, Remešová, &amp; Friedman, 2021)","dontUpdate":true,"noteIndex":0},"citationItems":[{"id":1570,"uris":["http://zotero.org/users/11063705/items/96B9KNDI"],"itemData":{"id":1570,"type":"book","abstract":"Intro -- Contents -- Preface -- Chapter 1 -- A Review of Camel Parasites Found in the UAE -- Abstract -- Introduction -- Protozoan Parasites -- Helminths -- Arthropods -- Conclusion -- Acknowledgments -- References -- Chapter 2 -- Antimicrobial Resistance in Piggery Farming -- Abstract -- Introduction -- Antimicrobial Resistance and Its Importance in Piggery -- Beta Lactamase Resistance -- Beta Lactamase Resistance in Piggery Farming -- Conclusion -- References -- Chapter 3 -- Behavioural Assays to Analyse the Muscle Mutants of Drosophila melanogaster -- Abstract -- Introduction -- Drosophila Muscle System -- Behavioural Studies in Drosophila to Screen Mutants -- Behavioural Tests and Assays: Muscle Mutant Analysis -- Conclusion -- Conflict of Interest -- References -- Chapter 4 -- The Adipokinetic Hormones of Cicadomorpha (Hemiptera, Auchenorrhyncha): First Steps for the Development of a \"Green\" Insecticide -- Abstract -- Introduction -- Materials and Methods -- Insects -- AKH Extraction and Analysis -- Results and Discussion -- Peptide Identification -- Green Insecticide Potential of Cicadomorpha AKHs -- Possible Molecular Evolution of AKHs in Cicadomorpha -- Acknowledgements -- References -- Chapter 5 -- Aphid Major Agricultural Insect Pest, Ecology, Lifecycle, and Biological Control Approaches -- Abstract -- Introduction -- Description and Period of Existence -- Eggs -- Nymphs -- Adult -- The Economic Relevance of Aphid -- Aphids' Potential Biological Control Agent -- Predators -- Parasitoids -- Biological Control Applications -- Field-Based Aphid Biological Management -- Glasshouses Based Aphid Biological Management -- Elicitors Proteins/Biopesticides Based Aphid Biological Management -- Organic Farming Biopesticides Based Aphid Biological Management -- Aphid's Biological Control Future -- Conclusion -- References","collection-number":"18","collection-title":"Advances in Animal Science and Zoology","event-place":"New York","ISBN":"978-1-68507-255-1","language":"eng","number-of-pages":"1","publisher":"Nova Science Publishers, Incorporated","publisher-place":"New York","source":"K10plus ISBN","title":"Foraging Behavior Guild Structure and Species Diversity in Australian Passerines","author":[{"family":"Remeš","given":"Vladimír"},{"family":"Remešová","given":"Eva"},{"family":"Friedman","given":"Nicholas R."}],"issued":{"date-parts":[["2021"]]}}}],"schema":"https://github.com/citation-style-language/schema/raw/master/csl-citation.json"} </w:instrText>
      </w:r>
      <w:r w:rsidR="00A82D24">
        <w:fldChar w:fldCharType="separate"/>
      </w:r>
      <w:r w:rsidR="00A82D24" w:rsidRPr="00A82D24">
        <w:rPr>
          <w:rFonts w:cs="Times New Roman"/>
        </w:rPr>
        <w:t>(Remeš</w:t>
      </w:r>
      <w:r w:rsidR="00A82D24">
        <w:rPr>
          <w:rFonts w:cs="Times New Roman"/>
        </w:rPr>
        <w:t xml:space="preserve"> et al.,</w:t>
      </w:r>
      <w:r w:rsidR="00A82D24" w:rsidRPr="00A82D24">
        <w:rPr>
          <w:rFonts w:cs="Times New Roman"/>
        </w:rPr>
        <w:t xml:space="preserve"> 2021</w:t>
      </w:r>
      <w:r w:rsidR="00A82D24">
        <w:rPr>
          <w:rFonts w:cs="Times New Roman"/>
        </w:rPr>
        <w:t>b</w:t>
      </w:r>
      <w:r w:rsidR="00A82D24" w:rsidRPr="00A82D24">
        <w:rPr>
          <w:rFonts w:cs="Times New Roman"/>
        </w:rPr>
        <w:t>)</w:t>
      </w:r>
      <w:r w:rsidR="00A82D24">
        <w:fldChar w:fldCharType="end"/>
      </w:r>
      <w:r w:rsidR="00A82D24">
        <w:t xml:space="preserve">. </w:t>
      </w:r>
      <w:r w:rsidR="003443EE">
        <w:t xml:space="preserve">Podobné srovnání založené na </w:t>
      </w:r>
      <w:proofErr w:type="spellStart"/>
      <w:r w:rsidR="003443EE">
        <w:t>ekomorfologii</w:t>
      </w:r>
      <w:proofErr w:type="spellEnd"/>
      <w:r w:rsidR="003443EE">
        <w:t xml:space="preserve"> a </w:t>
      </w:r>
      <w:proofErr w:type="spellStart"/>
      <w:r w:rsidR="003443EE">
        <w:t>a</w:t>
      </w:r>
      <w:proofErr w:type="spellEnd"/>
      <w:r w:rsidR="003443EE">
        <w:t xml:space="preserve"> priori stanovených gildách ptáků prováděl i </w:t>
      </w:r>
      <w:r w:rsidR="003443EE">
        <w:fldChar w:fldCharType="begin"/>
      </w:r>
      <w:r w:rsidR="00EB01BB">
        <w:instrText xml:space="preserve"> ADDIN ZOTERO_ITEM CSL_CITATION {"citationID":"ek6Ea29u","properties":{"formattedCitation":"(Pigot et al., 2020)","plainCitation":"(Pigot et al., 2020)","dontUpdate":true,"noteIndex":0},"citationItems":[{"id":299,"uris":["http://zotero.org/users/11063705/items/VDAEFTRY"],"itemData":{"id":299,"type":"article-journal","container-title":"Nature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3443EE">
        <w:fldChar w:fldCharType="separate"/>
      </w:r>
      <w:r w:rsidR="003443EE" w:rsidRPr="003443EE">
        <w:rPr>
          <w:rFonts w:cs="Times New Roman"/>
        </w:rPr>
        <w:t xml:space="preserve">Pigot et al. </w:t>
      </w:r>
      <w:r w:rsidR="003443EE">
        <w:rPr>
          <w:rFonts w:cs="Times New Roman"/>
        </w:rPr>
        <w:t>(</w:t>
      </w:r>
      <w:r w:rsidR="003443EE" w:rsidRPr="003443EE">
        <w:rPr>
          <w:rFonts w:cs="Times New Roman"/>
        </w:rPr>
        <w:t>2020)</w:t>
      </w:r>
      <w:r w:rsidR="003443EE">
        <w:fldChar w:fldCharType="end"/>
      </w:r>
      <w:r w:rsidR="003443EE">
        <w:t>, a rovněž nalezl tendenci ke konvergencím u alopatricky žijících řádů</w:t>
      </w:r>
      <w:r w:rsidR="00673768">
        <w:t>.</w:t>
      </w:r>
      <w:r w:rsidR="00977BB5">
        <w:t xml:space="preserve"> </w:t>
      </w:r>
      <w:r w:rsidR="00673768">
        <w:t xml:space="preserve">Tyto nálezy </w:t>
      </w:r>
      <w:r w:rsidR="00977BB5">
        <w:t>podporuj</w:t>
      </w:r>
      <w:r w:rsidR="00673768">
        <w:t>í</w:t>
      </w:r>
      <w:r w:rsidR="00977BB5">
        <w:t xml:space="preserve"> tezi</w:t>
      </w:r>
      <w:r w:rsidR="00673768">
        <w:t xml:space="preserve"> M. </w:t>
      </w:r>
      <w:proofErr w:type="spellStart"/>
      <w:r w:rsidR="00673768">
        <w:t>Codyho</w:t>
      </w:r>
      <w:proofErr w:type="spellEnd"/>
      <w:r w:rsidR="00673768">
        <w:t xml:space="preserve"> a J.</w:t>
      </w:r>
      <w:r w:rsidR="00EB01BB">
        <w:t xml:space="preserve"> </w:t>
      </w:r>
      <w:proofErr w:type="spellStart"/>
      <w:r w:rsidR="00673768">
        <w:t>Diamonda</w:t>
      </w:r>
      <w:proofErr w:type="spellEnd"/>
      <w:r w:rsidR="00673768">
        <w:t>, která předpokládá, že evoluční principy</w:t>
      </w:r>
      <w:r w:rsidR="00EB01BB">
        <w:t xml:space="preserve"> působící v rámci společenstev musí vést ke konvergencím ve struktuře společenstev v podobných prostředích </w:t>
      </w:r>
      <w:r w:rsidR="00EB01BB">
        <w:fldChar w:fldCharType="begin"/>
      </w:r>
      <w:r w:rsidR="00EB01BB">
        <w:instrText xml:space="preserve"> ADDIN ZOTERO_ITEM CSL_CITATION {"citationID":"G5xRUeym","properties":{"formattedCitation":"(Cody &amp; Diamond, 1975)","plainCitation":"(Cody &amp; Diamond, 1975)","noteIndex":0},"citationItems":[{"id":1581,"uris":["http://zotero.org/users/11063705/items/ASNY34M7"],"itemData":{"id":1581,"type":"book","abstract":"\"Papers presented at a symposium held at the Princeton University, 1973.\"; Includes bibliographies and index","ISBN":"978-0-674-22444-5","language":"eng","number-of-pages":"566","publisher":"Cambridge, Mass. : Belknap Press of Harvard University Press","source":"Internet Archive","title":"Ecology and evolution of communities","URL":"http://archive.org/details/ecologyevolution00gres","author":[{"family":"Cody","given":"Martin L."},{"family":"Diamond","given":"Jared M."}],"accessed":{"date-parts":[["2025",4,24]]},"issued":{"date-parts":[["1975"]]}}}],"schema":"https://github.com/citation-style-language/schema/raw/master/csl-citation.json"} </w:instrText>
      </w:r>
      <w:r w:rsidR="00EB01BB">
        <w:fldChar w:fldCharType="separate"/>
      </w:r>
      <w:r w:rsidR="00EB01BB" w:rsidRPr="00EB01BB">
        <w:rPr>
          <w:rFonts w:cs="Times New Roman"/>
        </w:rPr>
        <w:t>(Cody</w:t>
      </w:r>
      <w:r w:rsidR="00EB01BB">
        <w:rPr>
          <w:rFonts w:cs="Times New Roman"/>
        </w:rPr>
        <w:t> </w:t>
      </w:r>
      <w:r w:rsidR="00EB01BB" w:rsidRPr="00EB01BB">
        <w:rPr>
          <w:rFonts w:cs="Times New Roman"/>
        </w:rPr>
        <w:t>&amp;</w:t>
      </w:r>
      <w:r w:rsidR="00EB01BB">
        <w:rPr>
          <w:rFonts w:cs="Times New Roman"/>
        </w:rPr>
        <w:t> </w:t>
      </w:r>
      <w:r w:rsidR="00EB01BB" w:rsidRPr="00EB01BB">
        <w:rPr>
          <w:rFonts w:cs="Times New Roman"/>
        </w:rPr>
        <w:t>Diamond,</w:t>
      </w:r>
      <w:r w:rsidR="00EB01BB">
        <w:rPr>
          <w:rFonts w:cs="Times New Roman"/>
        </w:rPr>
        <w:t> </w:t>
      </w:r>
      <w:r w:rsidR="00EB01BB" w:rsidRPr="00EB01BB">
        <w:rPr>
          <w:rFonts w:cs="Times New Roman"/>
        </w:rPr>
        <w:t>1975)</w:t>
      </w:r>
      <w:r w:rsidR="00EB01BB">
        <w:fldChar w:fldCharType="end"/>
      </w:r>
      <w:r w:rsidR="003443EE">
        <w:t>.</w:t>
      </w:r>
    </w:p>
    <w:p w14:paraId="7D61BB1C" w14:textId="1580A2A3" w:rsidR="000E50D3" w:rsidRDefault="00A82D24" w:rsidP="00A82D24">
      <w:pPr>
        <w:pStyle w:val="Text"/>
      </w:pPr>
      <w:r>
        <w:tab/>
        <w:t xml:space="preserve">Trofické gildy společenstev pěvců v mírném podnebném pásmu jsou velmi dynamické důsledkem sezónních změn v dostupnosti potravních zdrojů a druhového složení </w:t>
      </w:r>
      <w:r>
        <w:fldChar w:fldCharType="begin"/>
      </w:r>
      <w:r>
        <w:instrText xml:space="preserve"> ADDIN ZOTERO_ITEM CSL_CITATION {"citationID":"AU5WUxKI","properties":{"formattedCitation":"(Alatalo, 1980; de\\uc0\\u160{}Casenave et al., 2008; Levey &amp; Karasov, 1989; Wagner, 1981)","plainCitation":"(Alatalo, 1980; de Casenave et al., 2008; Levey &amp; Karasov, 1989; Wagner, 1981)","noteIndex":0},"citationItems":[{"id":363,"uris":["http://zotero.org/users/11063705/items/H8PJAP5Y"],"itemData":{"id":363,"type":"article-journal","abstract":"The five most abundant species were includedThisnstaudy will analyze the short-term shifting pattern of reyear-round study with respect to six foraging niche dimsoeunrscieountsil.ization in the five most abundant foliage-gleaning speApproximately full multidimensional utilization functciioens sofwneorrethern Finland. Multidimensional niche metrics, which used for niche metrics. During summer foraging overtlaakpess wacecoruent for the dependencies between the six niche axes invariably high, but in other seasons periodically lower.(sFeeorMaagyi,n1g975; Alatalo and Alatalo, 1977), was used to get realissite breadth was lower in winter, when fewer sites are ptircoefsittimabaltees of the resource-utilization overlaps. The major quesfor foraging than in summer. Feeding posture versatilityti,onbsyfocronth-e study were : trast, was highest in winter. Seasonal foraging shifts wer1e. Hvoewrymuch do the foraging strategies of the different species prominent, as great in fact as between-species differenccehsa.ngOefftreonm month to month? seasonal trends were parallel in different species. Niche a2x. eWshoicfh niche dimensions have the greatest seasonal shifts, macrohabitat-type (e.g. tree) were more open for foragianngd wvahriciha-are most rigid? tion and axes of microhabitat-type (tree part) more rigid. A3. mWohneng are interspecific niche overlaps maximal and minimal, the resident species seasonal variation in foraging wasangdrwehatatesatre the overlap levels at those times? in Regulus regulus and Parus cristatus, whereas the foraging bTehheavan-swers hopefully will give insight into the process of iour was more stable for P. montanus (an abundant speccoimespewtititiohn in a strongly seasonal environment. Some relations broad niche), perhaps owing to greater intraspecific combpetewtieteinont.he niche concept, competition and optimal foraging In these northern forests foliage-gleaners must be versatilethgeoernyerwali-ll also be discussed. ists to cope with the unpredictable resources, and thus they overlap broadly in their general resource niches which are determined by their genetically fixed cost and benefit relations to eachMrateesroiaulracned Methods type. Anyhow, presumably during periodical food shortage, the actual resource uses adjusted by resource availability andFiceoldmWpoertkition may overlap narrowly.","container-title":"Oecologia","DOI":"10.1007/BF00346459","ISSN":"0029-8549, 1432-1939","issue":"2","journalAbbreviation":"Oecologia","language":"en","note":"number: 2","page":"190-196","source":"DOI.org (Crossref)","title":"Seasonal dynamics of resource partitioning among foliage-gleaning passerines in northern Finland","volume":"45","author":[{"family":"Alatalo","given":"Rauno V."}],"issued":{"date-parts":[["1980",5]]}}},{"id":1573,"uris":["http://zotero.org/users/11063705/items/X9IPXUPT"],"itemData":{"id":1573,"type":"article-journal","abstract":"Diet switching between fruits and insects is common among many species of temperate birds. We took advantage of this behavior to examine phenotypic adaptations of birds to different diets. American Robins (Turdus migratorius) and European Starlings (Sturnus vulgaris) were presented with crickets or three species of wild fruits for 3- to 10-day feeding trials. During the course of these trials, we measured utilization efficiencies, nitrogen balance, consumption rates, changes in body mass, and feeding behavior. Metabolizable energy coefficients (energy ingested minus energy excreted is divided by energy ingested) increased over the course of the cricket feeding trial, indicating a lag in digestive responses and suggesting that digestive efficiency is at first compromised when a bird switches diet. Metabolizable energy intake on the cricket diet stayed constant, despite the changes in metabolizable energy coefficients (MEC). This suggests that birds regulated energy intake by balancing consumption rates against rising MECs. Fruit was consumed at higher rates than insects, yet birds did not eat enough fruits to meet energy and nitrogen requirements. Their inadequate consumption rate and subsequent weight loss may have resulted from intake limitation due to digestive constraints or secondary chemicals (toxins) in fruit pulp. MECs on fruit pulp were surprisingly low, considering that so much pulp mass was soluble in neutral detergent and hence potentially digestible. We suggest that these low utilization efficiencies are a result of rapid gut transit times.","container-title":"The Auk","ISSN":"0004-8038","issue":"4","note":"publisher: American Ornithological Society","page":"675-686","source":"JSTOR","title":"Digestive Responses of Temperate Birds Switched to Fruit or Insect Diets","volume":"106","author":[{"family":"Levey","given":"Douglas J."},{"family":"Karasov","given":"William H."}],"issued":{"date-parts":[["1989"]]}}},{"id":1578,"uris":["http://zotero.org/users/11063705/items/MXSTVXSV"],"itemData":{"id":1578,"type":"article-journal","abstract":"Most studies of ecological guilds consider guild membership as a fixed attribute of species, and the guild structure as a fixed attribute of a community. Consequently, almost no study tackled the examination of temporal changes in the guild structure of a particular assemblage. We used data on foraging patterns of central Monte desert birds to assess seasonal differences in resource use by resident species, and to examine seasonal changes in the guild structure of the assemblage. From 1993 until 1999, we quantified the use of foraging substrates, manoeuvres, and height strata, and the utilisation of plants by 18 bird species. Resident species showed different kinds of seasonal dynamics, from no noticeable to drastic changes in their foraging patterns. Seasonal changes in guild structure were remarkable. Only two guilds were present all year round (ground foragers and foliage foragers), although they suffered important species turnover. Three other guilds had a seasonal occurrence: graminivores (during the non-breeding season), arboreal herbivores, and aerial feeders (during the breeding season). Two species changed from one guild to another between seasons. Both presence–absence of migrant species, and changes in the feeding ecology of resident species had an influence on the temporal dynamics of guild structure. These factors appeared to be related with changing resource availability, especially with the birds’ ability for facing lean conditions through migration and with the opportunistic use of seasonally superabundant resources. Our results undermine the trust in studies in which guild structure was assessed irrespective of temporal variations. We show also that guild membership is not a fixed attribute of a species: we should rather evaluate the individuals’ resource use in a given moment to assign them to a guild, instead of obtaining a single measure purporting to represent a species’ fixed attribute.\nZusammenfassung\nDie meisten Untersuchungen ökologischer Gilden betrachten die Gildenzugehörigkeit als eine feste Eigenschaft einer Art und die Gildenstruktur als eine feste Eigenschaft der Lebensgemeinschaft. Infolge dessen beschäftigt sich fast keine Untersuchung mit den zeitlichen Veränderungen in der Gildenstruktur einer bestimmten Ansammlung. Wir nutzten die Daten der Nahrungssuchmuster von Vögeln der zentralen Montewüste, um saisonale Unterschiede in der Ressourcennutzung durch dort ansässige Vögel einzuschätzen, und um die saisonalen Unterschiede in der Gildenstruktur der Ansammlungen zu untersuchen. Wir quantifizierten die Nutzung von Nahrungssubstraten, das Nahrungssuchverhalten, die Höhenschichtung und die Nutzung von Pflanzen von 18 Vogelarten zwischen 1993 und 1999. Die ansässigen Arten zeigten unterschiedliche Typen von saisonalen Dynamiken, von kaum wahrnehmbaren zu drastischen Veränderung in den Mustern der Nahrungssuche. Die saisonalen Veränderungen in der Gildenstruktur waren bemerkenswert. Nur zwei Gilden waren das ganze Jahr über vorhanden (Boden- und Blattnutzer), auch wenn sie einen wichtigen Arten-Turnover erlitten. Drei andere Gilden zeigten saisonales Auftreten: Graminivore (außerhalb der Brutsaison), Herbivore in Bäumen und Nutzer des Luftraumes (während der Brutsaison). Zwei Arten wechselten die Gilde von einer Saison zur anderen. Sowohl die Anwesenheit-Abwesenheit ziehender Arten als auch die Veränderungen in der Nahrungsökologie der ansässigen Arten hatten Einfluss auf die zeitlichen Dynamiken der Gildenstruktur. Diese Faktoren schienen in einem Zusammenhang mit dem veränderlichen Ressourcenangebot zu stehen, vor allem aufgrund der Fähigkeit der Vögel, magere Bedingungen während der Migration zu ertragen und saisonal superabundante Ressourcen opportunistisch zu nutzen. Unsere Untersuchungen unterminieren das Vertrauen in Untersuchungen, in denen die Gildenzugehörigkeit ohne Berücksichtigung der zeitlichen Variationen eingeschätzt wurde. Wir zeigen auch, dass die Gildenzugehörigkeit keine feste Eigenschaft einer Art ist. Stattdessen sollten wir die individuelle Ressourcennutzung zu einem Zeitpunkt evaluieren, um sie einer Gilde zuzuweisen, anstatt zu behaupten, dass eine einzelne Erhebung die feste Eigenschaft einer Art repräsentiert.","collection-title":"Special feature: Facing a hotspot of tropical biodiversity","container-title":"Basic and Applied Ecology","DOI":"10.1016/j.baae.2006.08.006","ISSN":"1439-1791","issue":"1","journalAbbreviation":"Basic and Applied Ecology","page":"78-90","source":"ScienceDirect","title":"Seasonal dynamics of guild structure in a bird assemblage of the central Monte desert","volume":"9","author":[{"family":"Casenave","given":"Javier Lopez","non-dropping-particle":"de"},{"family":"Cueto","given":"Víctor R."},{"family":"Marone","given":"Luis"}],"issued":{"date-parts":[["2008",1,2]]}}},{"id":1574,"uris":["http://zotero.org/users/11063705/items/D39E6RZ6"],"itemData":{"id":1574,"type":"article-journal","abstract":"The use of foraging sites by a foilage— and bark—gleaning guild of insectivorous birds was studied for 2 yr in a California oak woodland. Choices of plant types, perch size, and foraging height are presented for both residents and migrants in two contrasting seasons (fall/winter and spring). Seasonal differences were fewer than differences between years at the same season. Niche breadths and overlaps of residents in the 2nd yr of the study were mostly larger in spring than in fall/winter, although the contrasts were not statistically significant. The niche breadth findings are viewed as consistent with a prediction of optimal foraging theory that a broader range of patch types will be used when food is abundant. Dendrograms based on niche overlaps for fall/winter and spring showed that three resident species (Chestnut—backed Chickadee, Plain Titmouse, and Hutton's Vireo) constituted the core of the guild, together with two migrants in fall/winter (Ruby—crowned Kinglet and Yellow—rumped Warbler) and one in spring (Blue—gray Gnatcatcher). The foraging of residents was not influenced by the presence of different migrants at different seasons. Species most similar in foraging sites were distinct in bill size or behavior, except for the chickadee and the vireo. These two species are viewed as potential competitors.","container-title":"Ecology","DOI":"10.2307/1936996","ISSN":"1939-9170","issue":"4","language":"en","license":"© 1981 by the Ecological Society of America","note":"_eprint: https://onlinelibrary.wiley.com/doi/pdf/10.2307/1936996","page":"973-981","source":"Wiley Online Library","title":"Seasonal Change in Guild Structure: Oak Woodland Insectivorous Birds","title-short":"Seasonal Change in Guild Structure","volume":"62","author":[{"family":"Wagner","given":"Judith L."}],"issued":{"date-parts":[["1981"]]}}}],"schema":"https://github.com/citation-style-language/schema/raw/master/csl-citation.json"} </w:instrText>
      </w:r>
      <w:r>
        <w:fldChar w:fldCharType="separate"/>
      </w:r>
      <w:r w:rsidRPr="00157348">
        <w:rPr>
          <w:rFonts w:cs="Times New Roman"/>
        </w:rPr>
        <w:t>(Alatalo, 1980; de Casenave et al., 2008; Levey &amp; Karasov, 1989; Wagner, 1981)</w:t>
      </w:r>
      <w:r>
        <w:fldChar w:fldCharType="end"/>
      </w:r>
      <w:r>
        <w:t>. Bohužel v rámci Evropy nevzniklo mnoho studií tohoto typu</w:t>
      </w:r>
      <w:r w:rsidR="00221168">
        <w:t xml:space="preserve"> zkoumající společenstva pěvců</w:t>
      </w:r>
      <w:r>
        <w:t xml:space="preserve"> </w:t>
      </w:r>
      <w:r>
        <w:fldChar w:fldCharType="begin"/>
      </w:r>
      <w:r w:rsidR="00EB01BB">
        <w:instrText xml:space="preserve"> ADDIN ZOTERO_ITEM CSL_CITATION {"citationID":"W67TDSnD","properties":{"formattedCitation":"(Carrascal et al., 1987; Kor\\uc0\\u328{}an &amp; Adam\\uc0\\u237{}k, 2007)","plainCitation":"(Carrascal et al., 1987; Korňan &amp; Adamík, 2007)","dontUpdate":true,"noteIndex":0},"citationItems":[{"id":81,"uris":["http://zotero.org/users/11063705/items/9SQCQUL9"],"itemData":{"id":81,"type":"article-journal","abstract":"Seasonal changes of bird communities and use of foraging substrates by the birds were studied in two forests with contrasting vegetation structure in montane and subalpine levels of central Spanish mountains throughout complete annual cycles. Common factors contributing most to foraging segregation among species were found to be the foraging on the ground vs that on vegetation and use of proximal vs distal tree parts. A complete dissimilarity exists between the composition of the respective foliage‐gleaning guilds, the converse being true for the trunk‐searchers.\n            Temporal distribution of bird species is to a great extent determined by their use of space, thus existing a gradient of seasonality with maxima for ground‐searchers, minima for trunk‐gleaners and intermediate positions for foliage‐gleaners. A close relationship among temporal variability, mean annual density and niche breadth is found for the subalpine pinewood community, but not for that from the montane oakwood, this being related with their contrasting migratory patterns and the structural stability of vegetation in each wood. The pattern of covariation in community parameters mirrors the summed response of individual bird species to the changing environmental conditions. Increases in community richness, density and diversity are related to temporal invasion by ground and foliage‐gleaners of these highly seasonal Mediterranean habitats.","container-title":"Ecography","DOI":"10.1111/j.1600-0587.1987.tb00757.x","ISSN":"0906-7590, 1600-0587","issue":"3","journalAbbreviation":"Ecography","language":"en","page":"185-192","source":"DOI.org (Crossref)","title":"Spatio‐temporal organization of the bird communities in two Mediterranean montane forests","volume":"10","author":[{"family":"Carrascal","given":"Luis M."},{"family":"Potti","given":"Jaime"},{"family":"Sanchez‐Aguado","given":"Francisco J."}],"issued":{"date-parts":[["1987",9]]}}},{"id":1404,"uris":["http://zotero.org/users/11063705/items/JQJASJKM"],"itemData":{"id":1404,"type":"article-journal","abstract":"Two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fldChar w:fldCharType="separate"/>
      </w:r>
      <w:r w:rsidR="00221168" w:rsidRPr="00221168">
        <w:rPr>
          <w:rFonts w:cs="Times New Roman"/>
        </w:rPr>
        <w:t>(</w:t>
      </w:r>
      <w:r w:rsidR="00221168">
        <w:rPr>
          <w:rFonts w:cs="Times New Roman"/>
        </w:rPr>
        <w:t xml:space="preserve">s výjimkou např.: </w:t>
      </w:r>
      <w:r w:rsidR="00221168" w:rsidRPr="00221168">
        <w:rPr>
          <w:rFonts w:cs="Times New Roman"/>
        </w:rPr>
        <w:t>Carrascal et al., 1987; Korňan &amp; Adamík, 2007)</w:t>
      </w:r>
      <w:r>
        <w:fldChar w:fldCharType="end"/>
      </w:r>
      <w:r w:rsidR="00221168">
        <w:t>, a možnosti mezikontinentálních srovnání či ověření univerzálnosti předpokládaných mechanismů tedy zůstávají omezené.</w:t>
      </w:r>
    </w:p>
    <w:p w14:paraId="195A8593" w14:textId="77777777" w:rsidR="00221168" w:rsidRDefault="00221168" w:rsidP="00A82D24">
      <w:pPr>
        <w:pStyle w:val="Text"/>
      </w:pPr>
    </w:p>
    <w:p w14:paraId="161BA35F" w14:textId="6D3977D0" w:rsidR="00221168" w:rsidRDefault="00221168" w:rsidP="00221168">
      <w:pPr>
        <w:pStyle w:val="Nadpis11"/>
      </w:pPr>
      <w:bookmarkStart w:id="3" w:name="_Toc196388512"/>
      <w:r>
        <w:t xml:space="preserve">1.3 </w:t>
      </w:r>
      <w:r w:rsidR="00977BB5">
        <w:t>Cíle</w:t>
      </w:r>
      <w:r>
        <w:t xml:space="preserve"> diplomové práce</w:t>
      </w:r>
      <w:bookmarkEnd w:id="3"/>
    </w:p>
    <w:p w14:paraId="572C4B3C" w14:textId="033AE7A6" w:rsidR="00AD6A84" w:rsidRDefault="00AD6A84" w:rsidP="00221168">
      <w:pPr>
        <w:pStyle w:val="Text"/>
      </w:pPr>
      <w:r>
        <w:t>V této diplomové práci si kladu dva cíle</w:t>
      </w:r>
      <w:r w:rsidR="00EB01BB">
        <w:t xml:space="preserve">: </w:t>
      </w:r>
    </w:p>
    <w:p w14:paraId="72003CD5" w14:textId="7D888C06" w:rsidR="00AD6A84" w:rsidRDefault="00AD6A84" w:rsidP="00AD6A84">
      <w:pPr>
        <w:pStyle w:val="Nadpis21"/>
      </w:pPr>
      <w:bookmarkStart w:id="4" w:name="_Toc196388513"/>
      <w:r>
        <w:t>1.3.1 Část první: Detailní analýza struktury gild ve společenstvu pěvců českého nížinného lesa</w:t>
      </w:r>
      <w:bookmarkEnd w:id="4"/>
    </w:p>
    <w:p w14:paraId="17E89FD8" w14:textId="6E8324AE" w:rsidR="00AD6A84" w:rsidRDefault="00AD6A84" w:rsidP="00AD6A84">
      <w:pPr>
        <w:pStyle w:val="Text"/>
      </w:pPr>
      <w:r>
        <w:t xml:space="preserve">Pro svou bakalářskou práci jsem se věnoval této problematice v lesích na </w:t>
      </w:r>
      <w:proofErr w:type="spellStart"/>
      <w:r>
        <w:t>Karlštejnsku</w:t>
      </w:r>
      <w:proofErr w:type="spellEnd"/>
      <w:r>
        <w:t xml:space="preserve"> </w:t>
      </w:r>
      <w:r>
        <w:fldChar w:fldCharType="begin"/>
      </w:r>
      <w:r>
        <w:instrText xml:space="preserve"> ADDIN ZOTERO_ITEM CSL_CITATION {"citationID":"CoSW9Dv3","properties":{"formattedCitation":"(Uli\\uc0\\u269{}n\\uc0\\u253{},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fldChar w:fldCharType="separate"/>
      </w:r>
      <w:r w:rsidRPr="00AD6A84">
        <w:rPr>
          <w:rFonts w:cs="Times New Roman"/>
        </w:rPr>
        <w:t>(Uličný, 2022)</w:t>
      </w:r>
      <w:r>
        <w:fldChar w:fldCharType="end"/>
      </w:r>
      <w:r>
        <w:t xml:space="preserve">. Pro nedostatečná data a pochybnosti o metodologii jsem tento výzkum provedl znovu, tentokrát s pozměněnou metodologií, bodovým </w:t>
      </w:r>
      <w:proofErr w:type="spellStart"/>
      <w:proofErr w:type="gramStart"/>
      <w:r>
        <w:t>transektem</w:t>
      </w:r>
      <w:proofErr w:type="spellEnd"/>
      <w:proofErr w:type="gramEnd"/>
      <w:r>
        <w:t xml:space="preserve"> a hlavně větší časovou investicí s cílem posbírat </w:t>
      </w:r>
      <w:r w:rsidR="003443EE">
        <w:t xml:space="preserve">robustnější </w:t>
      </w:r>
      <w:proofErr w:type="spellStart"/>
      <w:r w:rsidR="003443EE">
        <w:t>dataset</w:t>
      </w:r>
      <w:proofErr w:type="spellEnd"/>
      <w:r w:rsidR="003443EE">
        <w:t xml:space="preserve"> o potravním chování pěvců tohoto společenstva. Tato část práce má nejen za cíl poskytnout ucelenou zprávu o situaci ve společenstvu pěvců ve střední Evropě, ale také poslouží jako datový bod pro Evropu v další kapitole.</w:t>
      </w:r>
    </w:p>
    <w:p w14:paraId="33C1E99C" w14:textId="73C5F641" w:rsidR="00AD6A84" w:rsidRDefault="00AD6A84" w:rsidP="00AD6A84">
      <w:pPr>
        <w:pStyle w:val="Nadpis21"/>
      </w:pPr>
      <w:bookmarkStart w:id="5" w:name="_Toc196388514"/>
      <w:r>
        <w:t xml:space="preserve">1.3.2 Část druhá: Meta-analýza dostupných prací s podobnou metodikou pro nalezení patrností </w:t>
      </w:r>
      <w:r w:rsidR="003443EE">
        <w:t xml:space="preserve">v potravním chování </w:t>
      </w:r>
      <w:r>
        <w:t>pěvců na velké škále</w:t>
      </w:r>
      <w:bookmarkEnd w:id="5"/>
      <w:r>
        <w:t xml:space="preserve"> </w:t>
      </w:r>
    </w:p>
    <w:p w14:paraId="376E7F2C" w14:textId="61C97D18" w:rsidR="00AD6A84" w:rsidRDefault="003443EE" w:rsidP="003443EE">
      <w:pPr>
        <w:pStyle w:val="Text"/>
      </w:pPr>
      <w:r>
        <w:t xml:space="preserve">V této části práce budu analyzovat data zkompilovaná z více než 20 studií zabývajících se společenstvy pěvců v lesích. </w:t>
      </w:r>
      <w:r w:rsidR="0035237A">
        <w:t xml:space="preserve">Dosud byly podobné analýzy omezeny na práce využívající identickou metodiku. Tento rigorózní přístup sice dovoluje činit silnější závěry díky velmi přesným datům, je ale značně omezující v počtu prací. Proto se dosud podařilo srovnat gildy ve dvou společenstvech v Austrálii a Severní Americe </w:t>
      </w:r>
      <w:r w:rsidR="0035237A">
        <w:fldChar w:fldCharType="begin"/>
      </w:r>
      <w:r w:rsidR="0035237A">
        <w:instrText xml:space="preserve"> ADDIN ZOTERO_ITEM CSL_CITATION {"citationID":"aPAbH9u3","properties":{"formattedCitation":"(Holmes &amp; Recher, 1986)","plainCitation":"(Holmes &amp; Recher, 1986)","noteIndex":0},"citationItems":[{"id":25,"uris":["http://zotero.org/users/11063705/items/BJ78BYNU"],"itemData":{"id":25,"type":"article-journal","abstract":"We examinedthe patternsof food resourceutilization(guildstructure)of 41 species of birdsthatbreedin eucalyptforestsandwoodlandsin southtemperateAustralia,andcompared them to the resultsof a similarstudyin a northtemperate,broad-leavedforestin North America (Holmes et al. 1979). Both studies used the same field methods and analyticaltechniques.The Australiancommunitywas more complexas inferredfromthe greaternumberof guilds(9 vs. 4) and from the results of principalcomponents and factor analyses of the foragingdata. These multivariatemethodsshowedthat guildsat the Australiansite wereseparatedfirstby differences in foragingheightand bird weight,and second by foragingmethodsand food substrates.Use of specificforagingsubstrates(e.g., exfoliatingbark)and food resources(e.g., nectarand other carbohydrates)were importantat finerscales of separation.The resultssupportthe hypothesisthat vegetationstructureandfood availability,whichvarywithplantspeciesandverticalstrata,produce particularsets of foragingopportunitiesforbirds.Thesein turninfluencewhichspeciescan obtain food successfully,and thus can be consideredprimarydeterminantsof guildstructure.This comparisonof food utilizationpatternsof birdsin contrastinghabitatsprovidesinsightinto the factors determiningbird communityorganization.","container-title":"The Condor","DOI":"10.2307/1368268","ISSN":"00105422, 1938-5129","issue":"4","journalAbbreviation":"The Condor","language":"en","note":"number: 4","page":"427-439","source":"DOI.org (Crossref)","title":"Determinants of Guild Structure in Forest Bird Communities: An Intercontinental Comparison","title-short":"Determinants of Guild Structure in Forest Bird Communities","volume":"88","author":[{"family":"Holmes","given":"Richard T."},{"family":"Recher","given":"Harry F."}],"issued":{"date-parts":[["1986",11]]}}}],"schema":"https://github.com/citation-style-language/schema/raw/master/csl-citation.json"} </w:instrText>
      </w:r>
      <w:r w:rsidR="0035237A">
        <w:fldChar w:fldCharType="separate"/>
      </w:r>
      <w:r w:rsidR="0035237A" w:rsidRPr="0035237A">
        <w:rPr>
          <w:rFonts w:cs="Times New Roman"/>
        </w:rPr>
        <w:t>(Holmes &amp; Recher, 1986)</w:t>
      </w:r>
      <w:r w:rsidR="0035237A">
        <w:fldChar w:fldCharType="end"/>
      </w:r>
      <w:r w:rsidR="0035237A">
        <w:t xml:space="preserve"> a později na třech lokalitách v Evropě, Austrálii a Severní Americe </w:t>
      </w:r>
      <w:r w:rsidR="0035237A">
        <w:fldChar w:fldCharType="begin"/>
      </w:r>
      <w:r w:rsidR="0035237A">
        <w:instrText xml:space="preserve"> ADDIN ZOTERO_ITEM CSL_CITATION {"citationID":"MYrRBo2d","properties":{"formattedCitation":"(Kor\\uc0\\u328{}an et al., 2013)","plainCitation":"(Korňan et al., 2013)","noteIndex":0},"citationItems":[{"id":257,"uris":["http://zotero.org/users/11063705/items/9J9KW5KN"],"itemData":{"id":257,"type":"article-journal","abstract":"Comparisons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35237A">
        <w:fldChar w:fldCharType="separate"/>
      </w:r>
      <w:r w:rsidR="0035237A" w:rsidRPr="0035237A">
        <w:rPr>
          <w:rFonts w:cs="Times New Roman"/>
        </w:rPr>
        <w:t>(Korňan et al., 2013)</w:t>
      </w:r>
      <w:r w:rsidR="0035237A">
        <w:fldChar w:fldCharType="end"/>
      </w:r>
      <w:r w:rsidR="0035237A">
        <w:t xml:space="preserve">. </w:t>
      </w:r>
      <w:r>
        <w:t xml:space="preserve">Cílem </w:t>
      </w:r>
      <w:r w:rsidR="0035237A">
        <w:t xml:space="preserve">mé meta-analýzy </w:t>
      </w:r>
      <w:r>
        <w:t xml:space="preserve">je ověřit hypotézu, že příslušnost do gild není silně determinována fylogenetickou příbuzností a </w:t>
      </w:r>
      <w:r w:rsidR="0035237A">
        <w:lastRenderedPageBreak/>
        <w:t xml:space="preserve">zobrazit vztahy mezi chováním, morfologií a fylogenezí těchto druhů. Dále budou analyzovány jednotlivé kontinenty, u nichž předpokládám vyšší korelace mezi těmito vlastnostmi. </w:t>
      </w:r>
      <w:r w:rsidR="00AD6A84">
        <w:br w:type="page"/>
      </w:r>
    </w:p>
    <w:p w14:paraId="27083AB6" w14:textId="0CEB2346" w:rsidR="000E50D3" w:rsidRDefault="000E50D3" w:rsidP="007A03FC">
      <w:pPr>
        <w:pStyle w:val="NadpisSekce"/>
      </w:pPr>
      <w:bookmarkStart w:id="6" w:name="_Toc196388515"/>
      <w:r>
        <w:lastRenderedPageBreak/>
        <w:t xml:space="preserve">2 Struktura gild ve společenstvu pěvců </w:t>
      </w:r>
      <w:r w:rsidR="007A03FC" w:rsidRPr="007A03FC">
        <w:t>v </w:t>
      </w:r>
      <w:r w:rsidRPr="007A03FC">
        <w:t>české</w:t>
      </w:r>
      <w:r w:rsidR="007A03FC" w:rsidRPr="007A03FC">
        <w:t xml:space="preserve">m </w:t>
      </w:r>
      <w:r w:rsidRPr="007A03FC">
        <w:t>nížinné</w:t>
      </w:r>
      <w:r w:rsidR="007A03FC" w:rsidRPr="007A03FC">
        <w:t>m l</w:t>
      </w:r>
      <w:r w:rsidRPr="007A03FC">
        <w:t>ese</w:t>
      </w:r>
      <w:bookmarkEnd w:id="6"/>
    </w:p>
    <w:p w14:paraId="7540567D" w14:textId="3FECF18F" w:rsidR="000E50D3" w:rsidRPr="000E50D3" w:rsidRDefault="000E50D3" w:rsidP="007A03FC">
      <w:pPr>
        <w:pStyle w:val="Nadpis11"/>
      </w:pPr>
      <w:bookmarkStart w:id="7" w:name="_2kezeocdnrne"/>
      <w:bookmarkStart w:id="8" w:name="_Toc196388516"/>
      <w:bookmarkEnd w:id="7"/>
      <w:r>
        <w:t xml:space="preserve">2.1 </w:t>
      </w:r>
      <w:r w:rsidRPr="000E50D3">
        <w:t>Metody a lokalita</w:t>
      </w:r>
      <w:bookmarkEnd w:id="8"/>
    </w:p>
    <w:p w14:paraId="4042FD22" w14:textId="764B6DFA" w:rsidR="000E50D3" w:rsidRPr="00001073" w:rsidRDefault="000E50D3" w:rsidP="00001073">
      <w:pPr>
        <w:pStyle w:val="Text"/>
      </w:pPr>
      <w:r w:rsidRPr="00001073">
        <w:t xml:space="preserve">Metodika </w:t>
      </w:r>
      <w:r w:rsidR="0073025C">
        <w:t xml:space="preserve">terénní části </w:t>
      </w:r>
      <w:r w:rsidRPr="00001073">
        <w:t xml:space="preserve">této diplomové práce částečně vycházela z metodologie práce </w:t>
      </w:r>
      <w:r w:rsidR="001E5490" w:rsidRPr="00001073">
        <w:fldChar w:fldCharType="begin"/>
      </w:r>
      <w:r w:rsidR="00CA45DE">
        <w:instrText xml:space="preserve"> ADDIN ZOTERO_ITEM CSL_CITATION {"citationID":"nUDjBgUD","properties":{"formattedCitation":"(Reme\\uc0\\u353{}ov\\uc0\\u225{} et al., 2020)","plainCitation":"(Remešová et al., 2020)","dontUpdate":true,"noteIndex":0},"citationItems":[{"id":186,"uris":["http://zotero.org/users/11063705/items/GZBFFQD4"],"itemData":{"id":186,"type":"article-journal","abstract":"One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1E5490" w:rsidRPr="00001073">
        <w:fldChar w:fldCharType="separate"/>
      </w:r>
      <w:r w:rsidR="001E5490" w:rsidRPr="00001073">
        <w:t>Remešová et al.</w:t>
      </w:r>
      <w:r w:rsidR="00F74EE6" w:rsidRPr="00001073">
        <w:t xml:space="preserve"> </w:t>
      </w:r>
      <w:r w:rsidR="001E5490" w:rsidRPr="00001073">
        <w:t>(2020)</w:t>
      </w:r>
      <w:r w:rsidR="001E5490" w:rsidRPr="00001073">
        <w:fldChar w:fldCharType="end"/>
      </w:r>
      <w:r w:rsidR="001E5490" w:rsidRPr="00001073">
        <w:t xml:space="preserve"> </w:t>
      </w:r>
      <w:r w:rsidRPr="00001073">
        <w:t>a</w:t>
      </w:r>
      <w:r w:rsidR="0073025C">
        <w:t> </w:t>
      </w:r>
      <w:r w:rsidRPr="00001073">
        <w:t>z</w:t>
      </w:r>
      <w:r w:rsidR="0073025C">
        <w:t> </w:t>
      </w:r>
      <w:r w:rsidRPr="00001073">
        <w:t xml:space="preserve">mé bakalářské práce </w:t>
      </w:r>
      <w:r w:rsidR="001E5490" w:rsidRPr="00001073">
        <w:fldChar w:fldCharType="begin"/>
      </w:r>
      <w:r w:rsidR="00CA45DE">
        <w:instrText xml:space="preserve"> ADDIN ZOTERO_ITEM CSL_CITATION {"citationID":"ZlDjVWRK","properties":{"formattedCitation":"(Uli\\uc0\\u269{}n\\uc0\\u253{},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1E5490" w:rsidRPr="00001073">
        <w:fldChar w:fldCharType="separate"/>
      </w:r>
      <w:r w:rsidR="001E5490" w:rsidRPr="00001073">
        <w:t>(Uličný, 2022)</w:t>
      </w:r>
      <w:r w:rsidR="001E5490" w:rsidRPr="00001073">
        <w:fldChar w:fldCharType="end"/>
      </w:r>
      <w:r w:rsidRPr="00001073">
        <w:t xml:space="preserve">. Na základě kritického posouzení výsledků a potenciálních nedostatků těchto metod v kontextu nížinného lesa v České republice byly metody pro tuto diplomovou práci dále upraveny. Mezi změny v metodologii patří zacílení lokality pro sběr dat, posun od vzorkování podél lesních cest ke sběru dat po celé ploše lokality a bodový </w:t>
      </w:r>
      <w:proofErr w:type="spellStart"/>
      <w:r w:rsidRPr="00001073">
        <w:t>transekt</w:t>
      </w:r>
      <w:proofErr w:type="spellEnd"/>
      <w:r w:rsidRPr="00001073">
        <w:t xml:space="preserve"> pro odhad relativních abundancí druhů pěvců (vše viz níže).</w:t>
      </w:r>
    </w:p>
    <w:p w14:paraId="64F5E7C7" w14:textId="11BABD4E" w:rsidR="000E50D3" w:rsidRPr="000E50D3" w:rsidRDefault="00A05CF2" w:rsidP="007A03FC">
      <w:pPr>
        <w:pStyle w:val="Nadpis21"/>
      </w:pPr>
      <w:bookmarkStart w:id="9" w:name="_5vj5y5yrh3m1"/>
      <w:bookmarkStart w:id="10" w:name="_Toc196388517"/>
      <w:bookmarkEnd w:id="9"/>
      <w:r w:rsidRPr="007A03FC">
        <w:t xml:space="preserve">2.1.1 </w:t>
      </w:r>
      <w:r w:rsidR="000E50D3" w:rsidRPr="000E50D3">
        <w:t>Oblast výzkumu</w:t>
      </w:r>
      <w:bookmarkEnd w:id="10"/>
    </w:p>
    <w:p w14:paraId="48C9A2BF" w14:textId="24369B2D" w:rsidR="000E50D3" w:rsidRPr="000E50D3" w:rsidRDefault="004C6CB0" w:rsidP="007A03FC">
      <w:pPr>
        <w:pStyle w:val="Text"/>
      </w:pPr>
      <w:r w:rsidRPr="000E50D3">
        <w:rPr>
          <w:noProof/>
          <w:lang w:val="en-US"/>
        </w:rPr>
        <w:drawing>
          <wp:anchor distT="114300" distB="114300" distL="114300" distR="114300" simplePos="0" relativeHeight="251661312" behindDoc="0" locked="0" layoutInCell="1" allowOverlap="1" wp14:anchorId="4CAD4362" wp14:editId="2A7AA3F3">
            <wp:simplePos x="0" y="0"/>
            <wp:positionH relativeFrom="margin">
              <wp:align>right</wp:align>
            </wp:positionH>
            <wp:positionV relativeFrom="paragraph">
              <wp:posOffset>1859280</wp:posOffset>
            </wp:positionV>
            <wp:extent cx="5733415" cy="3444240"/>
            <wp:effectExtent l="0" t="0" r="0" b="3810"/>
            <wp:wrapTopAndBottom/>
            <wp:docPr id="92282481" name="Picture 16" descr="A map of a lan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481" name="Picture 16" descr="A map of a land with blue rectangl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t="35" b="35"/>
                    <a:stretch>
                      <a:fillRect/>
                    </a:stretch>
                  </pic:blipFill>
                  <pic:spPr bwMode="auto">
                    <a:xfrm>
                      <a:off x="0" y="0"/>
                      <a:ext cx="5733415" cy="3444240"/>
                    </a:xfrm>
                    <a:prstGeom prst="rect">
                      <a:avLst/>
                    </a:prstGeom>
                    <a:noFill/>
                  </pic:spPr>
                </pic:pic>
              </a:graphicData>
            </a:graphic>
            <wp14:sizeRelH relativeFrom="page">
              <wp14:pctWidth>0</wp14:pctWidth>
            </wp14:sizeRelH>
            <wp14:sizeRelV relativeFrom="page">
              <wp14:pctHeight>0</wp14:pctHeight>
            </wp14:sizeRelV>
          </wp:anchor>
        </w:drawing>
      </w:r>
      <w:r w:rsidR="000E50D3" w:rsidRPr="000E50D3">
        <w:t xml:space="preserve">Oblastí výzkumu </w:t>
      </w:r>
      <w:r w:rsidR="007A03FC" w:rsidRPr="000E50D3">
        <w:t>jsem zvolil</w:t>
      </w:r>
      <w:r w:rsidR="000E50D3" w:rsidRPr="000E50D3">
        <w:t xml:space="preserve"> národní přírodní rezervaci (NPR) </w:t>
      </w:r>
      <w:proofErr w:type="spellStart"/>
      <w:r w:rsidR="000E50D3" w:rsidRPr="000E50D3">
        <w:t>Koda</w:t>
      </w:r>
      <w:proofErr w:type="spellEnd"/>
      <w:r w:rsidR="000E50D3" w:rsidRPr="000E50D3">
        <w:t xml:space="preserve">, ležící jihozápadně od Prahy u obce Srbsko. Na této lokalitě jsem prováděl část sběru dat pro mou bakalářskou práci, druhá část probíhala v NPR Karlštejn. Oproti NPR Karlštejn je vegetace v NPR </w:t>
      </w:r>
      <w:proofErr w:type="spellStart"/>
      <w:r w:rsidR="000E50D3" w:rsidRPr="000E50D3">
        <w:t>Koda</w:t>
      </w:r>
      <w:proofErr w:type="spellEnd"/>
      <w:r w:rsidR="000E50D3" w:rsidRPr="000E50D3">
        <w:t xml:space="preserve"> více homogenní, větší plocha je zalesněná a pouze malou část stromů zastupují jehličnany. Rovněž </w:t>
      </w:r>
      <w:proofErr w:type="spellStart"/>
      <w:r w:rsidR="000E50D3" w:rsidRPr="000E50D3">
        <w:t>Koda</w:t>
      </w:r>
      <w:proofErr w:type="spellEnd"/>
      <w:r w:rsidR="000E50D3" w:rsidRPr="000E50D3">
        <w:t xml:space="preserve"> nečelí takovému náporu turistů jako okolí Karlštejna. Pro pozorování chování pěvců nížinného lesa v České </w:t>
      </w:r>
      <w:r w:rsidR="007A03FC" w:rsidRPr="000E50D3">
        <w:t>republice</w:t>
      </w:r>
      <w:r w:rsidR="000E50D3" w:rsidRPr="000E50D3">
        <w:t xml:space="preserve"> je proto </w:t>
      </w:r>
      <w:proofErr w:type="spellStart"/>
      <w:r w:rsidR="000E50D3" w:rsidRPr="000E50D3">
        <w:t>Koda</w:t>
      </w:r>
      <w:proofErr w:type="spellEnd"/>
      <w:r w:rsidR="000E50D3" w:rsidRPr="000E50D3">
        <w:t xml:space="preserve"> vhodná lokalita. Její relativně snadná dostupnost z Prahy byla také faktorem, neboť sběr dat vyžadoval celkem 24 návštěv během dvou terénních sezón. Sběr dat probíhal ve večerních a ranních hodinách od dubna do června v letech 2023 a 2024, a to vždy jednou týdně.</w:t>
      </w:r>
    </w:p>
    <w:p w14:paraId="7A7550FA" w14:textId="5114C0D5" w:rsidR="000E50D3" w:rsidRPr="000E50D3" w:rsidRDefault="000E50D3" w:rsidP="00D433CB">
      <w:pPr>
        <w:pStyle w:val="Text"/>
      </w:pPr>
      <w:r w:rsidRPr="000E50D3">
        <w:t>Obr. 1: Mapa okolí lokality s přibližným areálem pro sběr dat vyznačeným modrým mnohoúhelníkem. Plocha pro vzorkování činila asi 1,4 km</w:t>
      </w:r>
      <w:r w:rsidRPr="000E50D3">
        <w:rPr>
          <w:vertAlign w:val="superscript"/>
        </w:rPr>
        <w:t>2</w:t>
      </w:r>
      <w:r w:rsidRPr="000E50D3">
        <w:t>.</w:t>
      </w:r>
    </w:p>
    <w:p w14:paraId="53CDD456" w14:textId="77777777" w:rsidR="007A03FC" w:rsidRDefault="007A03FC" w:rsidP="007A03FC">
      <w:pPr>
        <w:pStyle w:val="Nadpis21"/>
      </w:pPr>
      <w:bookmarkStart w:id="11" w:name="_wkwu2wk2s8dx"/>
      <w:bookmarkEnd w:id="11"/>
    </w:p>
    <w:p w14:paraId="686A4EB1" w14:textId="2EA6E5E2" w:rsidR="000E50D3" w:rsidRPr="000E50D3" w:rsidRDefault="007A03FC" w:rsidP="007A03FC">
      <w:pPr>
        <w:pStyle w:val="Nadpis21"/>
      </w:pPr>
      <w:bookmarkStart w:id="12" w:name="_Toc196388518"/>
      <w:r>
        <w:lastRenderedPageBreak/>
        <w:t xml:space="preserve">2.1.2 </w:t>
      </w:r>
      <w:r w:rsidR="000E50D3" w:rsidRPr="000E50D3">
        <w:t>Přírodní charakter oblasti</w:t>
      </w:r>
      <w:bookmarkEnd w:id="12"/>
    </w:p>
    <w:p w14:paraId="2BF21938" w14:textId="41B313A6" w:rsidR="007A03FC" w:rsidRDefault="000E50D3" w:rsidP="007A03FC">
      <w:pPr>
        <w:pStyle w:val="Text"/>
      </w:pPr>
      <w:r w:rsidRPr="000E50D3">
        <w:t xml:space="preserve">NPR </w:t>
      </w:r>
      <w:proofErr w:type="spellStart"/>
      <w:r w:rsidRPr="000E50D3">
        <w:t>Koda</w:t>
      </w:r>
      <w:proofErr w:type="spellEnd"/>
      <w:r w:rsidRPr="000E50D3">
        <w:t xml:space="preserve"> je součástí chráněné krajinné oblasti Český Kras. Prostředí je zde značně členité s charakteristickými krasovými jevy. Geologické podloží je tvořeno z velké části devonskými vápenci. Většina plochy rezervace je zalesněná. Charakter lesa je spíše otevřený, stromy zde běžně dosahují 20 metrů. Lesní porost zastupují primárně </w:t>
      </w:r>
      <w:proofErr w:type="spellStart"/>
      <w:r w:rsidRPr="000E50D3">
        <w:t>dubohabřiny</w:t>
      </w:r>
      <w:proofErr w:type="spellEnd"/>
      <w:r w:rsidRPr="000E50D3">
        <w:t>, vápnomilné bučiny a v údolí potoka nalezneme i prvky lužního lesa. Na strmých stráních s vápencovými výchozy se nacházejí xerotermní trávníky a skalní stepi</w:t>
      </w:r>
      <w:r w:rsidR="00001073">
        <w:t xml:space="preserve"> </w:t>
      </w:r>
      <w:r w:rsidR="00001073">
        <w:fldChar w:fldCharType="begin"/>
      </w:r>
      <w:r w:rsidR="00CA45DE">
        <w:instrText xml:space="preserve"> ADDIN ZOTERO_ITEM CSL_CITATION {"citationID":"d8AsQb17","properties":{"formattedCitation":"(Lo\\uc0\\u382{}ek, 2014)","plainCitation":"(Ložek, 2014)","noteIndex":0},"citationItems":[{"id":1538,"uris":["http://zotero.org/users/11063705/items/T8IMZ9LR"],"itemData":{"id":1538,"type":"article-journal","container-title":"Bohemia centralis","issue":"32","page":"41-49","title":"Přírodní poměry národní přírodní rezervace Koda a nástin její krajinné historie od konce posledního glaciálu na základě svědectví malakofauny","author":[{"family":"Ložek","given":"Vojen"}],"issued":{"date-parts":[["2014"]]}}}],"schema":"https://github.com/citation-style-language/schema/raw/master/csl-citation.json"} </w:instrText>
      </w:r>
      <w:r w:rsidR="00001073">
        <w:fldChar w:fldCharType="separate"/>
      </w:r>
      <w:r w:rsidR="00001073" w:rsidRPr="00001073">
        <w:rPr>
          <w:rFonts w:cs="Times New Roman"/>
        </w:rPr>
        <w:t>(Ložek, 2014)</w:t>
      </w:r>
      <w:r w:rsidR="00001073">
        <w:fldChar w:fldCharType="end"/>
      </w:r>
      <w:r w:rsidRPr="000E50D3">
        <w:t>. Sběr dat však probíhal jen v lesních biotopech této lokality.</w:t>
      </w:r>
    </w:p>
    <w:p w14:paraId="7C0070FB" w14:textId="0CF9A777" w:rsidR="000E50D3" w:rsidRPr="000E50D3" w:rsidRDefault="007A03FC" w:rsidP="007A03FC">
      <w:pPr>
        <w:pStyle w:val="Text"/>
      </w:pPr>
      <w:r>
        <w:tab/>
      </w:r>
      <w:r w:rsidR="000E50D3" w:rsidRPr="000E50D3">
        <w:t>Fauna</w:t>
      </w:r>
      <w:r>
        <w:t xml:space="preserve"> </w:t>
      </w:r>
      <w:r w:rsidR="000E50D3" w:rsidRPr="000E50D3">
        <w:t xml:space="preserve">NPR </w:t>
      </w:r>
      <w:proofErr w:type="spellStart"/>
      <w:r w:rsidR="000E50D3" w:rsidRPr="000E50D3">
        <w:t>Koda</w:t>
      </w:r>
      <w:proofErr w:type="spellEnd"/>
      <w:r w:rsidR="000E50D3" w:rsidRPr="000E50D3">
        <w:t xml:space="preserve"> </w:t>
      </w:r>
      <w:r>
        <w:t xml:space="preserve">je </w:t>
      </w:r>
      <w:r w:rsidR="000E50D3" w:rsidRPr="000E50D3">
        <w:t xml:space="preserve">relativně bohatá. Nalezneme zde mnoho vápnomilných druhů měkkýšů a vzácné stepní druhy bezobratlých jako je například </w:t>
      </w:r>
      <w:proofErr w:type="spellStart"/>
      <w:r w:rsidR="000E50D3" w:rsidRPr="000E50D3">
        <w:t>stepník</w:t>
      </w:r>
      <w:proofErr w:type="spellEnd"/>
      <w:r w:rsidR="000E50D3" w:rsidRPr="000E50D3">
        <w:t xml:space="preserve"> rudý (</w:t>
      </w:r>
      <w:proofErr w:type="spellStart"/>
      <w:r w:rsidR="000E50D3" w:rsidRPr="000E50D3">
        <w:rPr>
          <w:i/>
        </w:rPr>
        <w:t>Eresus</w:t>
      </w:r>
      <w:proofErr w:type="spellEnd"/>
      <w:r w:rsidR="000E50D3" w:rsidRPr="000E50D3">
        <w:rPr>
          <w:i/>
        </w:rPr>
        <w:t xml:space="preserve"> </w:t>
      </w:r>
      <w:proofErr w:type="spellStart"/>
      <w:r w:rsidR="000E50D3" w:rsidRPr="000E50D3">
        <w:rPr>
          <w:i/>
        </w:rPr>
        <w:t>cinnaberinus</w:t>
      </w:r>
      <w:proofErr w:type="spellEnd"/>
      <w:r w:rsidR="000E50D3" w:rsidRPr="000E50D3">
        <w:t>). V kaskádách potoka je možné spatřit hned několik druhů ocasatých obojživelníků včetně čolka velkého (</w:t>
      </w:r>
      <w:proofErr w:type="spellStart"/>
      <w:r w:rsidR="000E50D3" w:rsidRPr="000E50D3">
        <w:rPr>
          <w:i/>
        </w:rPr>
        <w:t>Triturus</w:t>
      </w:r>
      <w:proofErr w:type="spellEnd"/>
      <w:r w:rsidR="000E50D3" w:rsidRPr="000E50D3">
        <w:rPr>
          <w:i/>
        </w:rPr>
        <w:t xml:space="preserve"> </w:t>
      </w:r>
      <w:proofErr w:type="spellStart"/>
      <w:r w:rsidR="000E50D3" w:rsidRPr="000E50D3">
        <w:rPr>
          <w:i/>
        </w:rPr>
        <w:t>cristatus</w:t>
      </w:r>
      <w:proofErr w:type="spellEnd"/>
      <w:r w:rsidR="000E50D3" w:rsidRPr="000E50D3">
        <w:rPr>
          <w:i/>
        </w:rPr>
        <w:t xml:space="preserve">) </w:t>
      </w:r>
      <w:r w:rsidR="000E50D3" w:rsidRPr="000E50D3">
        <w:t>a horského (</w:t>
      </w:r>
      <w:r w:rsidR="000E50D3" w:rsidRPr="000E50D3">
        <w:rPr>
          <w:i/>
        </w:rPr>
        <w:t xml:space="preserve">T. </w:t>
      </w:r>
      <w:proofErr w:type="spellStart"/>
      <w:r w:rsidR="000E50D3" w:rsidRPr="000E50D3">
        <w:rPr>
          <w:i/>
        </w:rPr>
        <w:t>alpestris</w:t>
      </w:r>
      <w:proofErr w:type="spellEnd"/>
      <w:r w:rsidR="000E50D3" w:rsidRPr="000E50D3">
        <w:t>). Ze savců stojí za zmínku různé druhy z řádu letounů.</w:t>
      </w:r>
    </w:p>
    <w:p w14:paraId="37FB3ACE" w14:textId="021D2D62" w:rsidR="000E50D3" w:rsidRPr="000E50D3" w:rsidRDefault="007A03FC" w:rsidP="007A03FC">
      <w:pPr>
        <w:pStyle w:val="Nadpis21"/>
      </w:pPr>
      <w:bookmarkStart w:id="13" w:name="_9p8ywzbqihdn"/>
      <w:bookmarkStart w:id="14" w:name="_Toc196388519"/>
      <w:bookmarkEnd w:id="13"/>
      <w:r>
        <w:t xml:space="preserve">2.1.3 </w:t>
      </w:r>
      <w:r w:rsidR="000E50D3" w:rsidRPr="000E50D3">
        <w:t xml:space="preserve">Bodový </w:t>
      </w:r>
      <w:proofErr w:type="spellStart"/>
      <w:r w:rsidR="000E50D3" w:rsidRPr="000E50D3">
        <w:t>transekt</w:t>
      </w:r>
      <w:bookmarkEnd w:id="14"/>
      <w:proofErr w:type="spellEnd"/>
    </w:p>
    <w:p w14:paraId="3C0BC0C9" w14:textId="77777777" w:rsidR="000E50D3" w:rsidRPr="000E50D3" w:rsidRDefault="000E50D3" w:rsidP="007A03FC">
      <w:pPr>
        <w:pStyle w:val="Text"/>
      </w:pPr>
      <w:r w:rsidRPr="000E50D3">
        <w:t xml:space="preserve">Za účelem odhadu relativních abundancí přítomných druhů pěvců byl v roce 2023 zařazen bodový </w:t>
      </w:r>
      <w:proofErr w:type="spellStart"/>
      <w:r w:rsidRPr="000E50D3">
        <w:t>transekt</w:t>
      </w:r>
      <w:proofErr w:type="spellEnd"/>
      <w:r w:rsidRPr="000E50D3">
        <w:t xml:space="preserve"> pro sčítání jedinců pomocí pozorování a akustických projevů.</w:t>
      </w:r>
    </w:p>
    <w:p w14:paraId="29EFB198" w14:textId="68878D04" w:rsidR="000E50D3" w:rsidRPr="000E50D3" w:rsidRDefault="004C6CB0" w:rsidP="00D433CB">
      <w:pPr>
        <w:pStyle w:val="Text"/>
      </w:pPr>
      <w:r w:rsidRPr="000E50D3">
        <w:rPr>
          <w:noProof/>
        </w:rPr>
        <w:drawing>
          <wp:anchor distT="0" distB="0" distL="114300" distR="114300" simplePos="0" relativeHeight="251680768" behindDoc="0" locked="0" layoutInCell="1" allowOverlap="1" wp14:anchorId="5BCDD8E7" wp14:editId="508F43D6">
            <wp:simplePos x="0" y="0"/>
            <wp:positionH relativeFrom="margin">
              <wp:align>center</wp:align>
            </wp:positionH>
            <wp:positionV relativeFrom="paragraph">
              <wp:posOffset>994437</wp:posOffset>
            </wp:positionV>
            <wp:extent cx="5135975" cy="2568272"/>
            <wp:effectExtent l="0" t="0" r="7620" b="0"/>
            <wp:wrapTopAndBottom/>
            <wp:docPr id="58856597" name="Picture 1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97" name="Picture 11" descr="A map of a riv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5975" cy="2568272"/>
                    </a:xfrm>
                    <a:prstGeom prst="rect">
                      <a:avLst/>
                    </a:prstGeom>
                    <a:noFill/>
                    <a:ln>
                      <a:noFill/>
                    </a:ln>
                  </pic:spPr>
                </pic:pic>
              </a:graphicData>
            </a:graphic>
          </wp:anchor>
        </w:drawing>
      </w:r>
      <w:r w:rsidR="007A03FC">
        <w:tab/>
      </w:r>
      <w:r w:rsidR="000E50D3" w:rsidRPr="000E50D3">
        <w:t xml:space="preserve">Bodový </w:t>
      </w:r>
      <w:proofErr w:type="spellStart"/>
      <w:r w:rsidR="000E50D3" w:rsidRPr="000E50D3">
        <w:t>transekt</w:t>
      </w:r>
      <w:proofErr w:type="spellEnd"/>
      <w:r w:rsidR="000E50D3" w:rsidRPr="000E50D3">
        <w:t xml:space="preserve"> sestával z </w:t>
      </w:r>
      <w:r w:rsidR="00001073">
        <w:t>devíti</w:t>
      </w:r>
      <w:r w:rsidR="000E50D3" w:rsidRPr="000E50D3">
        <w:t xml:space="preserve"> bodů se 125 m rozestupy. Celkem </w:t>
      </w:r>
      <w:proofErr w:type="spellStart"/>
      <w:r w:rsidR="000E50D3" w:rsidRPr="000E50D3">
        <w:t>transekt</w:t>
      </w:r>
      <w:proofErr w:type="spellEnd"/>
      <w:r w:rsidR="000E50D3" w:rsidRPr="000E50D3">
        <w:t xml:space="preserve"> pokryl trasu </w:t>
      </w:r>
      <w:r w:rsidR="00001073">
        <w:t>jednoho</w:t>
      </w:r>
      <w:r w:rsidR="000E50D3" w:rsidRPr="000E50D3">
        <w:t xml:space="preserve"> k</w:t>
      </w:r>
      <w:r w:rsidR="00001073">
        <w:t>ilo</w:t>
      </w:r>
      <w:r w:rsidR="000E50D3" w:rsidRPr="000E50D3">
        <w:t>m</w:t>
      </w:r>
      <w:r w:rsidR="00001073">
        <w:t>etru</w:t>
      </w:r>
      <w:r w:rsidR="000E50D3" w:rsidRPr="000E50D3">
        <w:t xml:space="preserve">. Sčítání na bodovém </w:t>
      </w:r>
      <w:proofErr w:type="spellStart"/>
      <w:r w:rsidR="000E50D3" w:rsidRPr="000E50D3">
        <w:t>transektu</w:t>
      </w:r>
      <w:proofErr w:type="spellEnd"/>
      <w:r w:rsidR="000E50D3" w:rsidRPr="000E50D3">
        <w:t xml:space="preserve"> začínalo se svítáním a největší aktivitou ptáků. Začátek sčítání byl tedy mezi 5. a 6. hodinou ranní. Body byly číslované 1 až 9 a přejít celý </w:t>
      </w:r>
      <w:proofErr w:type="spellStart"/>
      <w:r w:rsidR="000E50D3" w:rsidRPr="000E50D3">
        <w:t>transekt</w:t>
      </w:r>
      <w:proofErr w:type="spellEnd"/>
      <w:r w:rsidR="000E50D3" w:rsidRPr="000E50D3">
        <w:t xml:space="preserve"> trvalo asi 2,5 hodiny. Z tohoto důvodu jsem každý týden střídal výchozí bod (1 a 9) aby kvůli odlišné temporální intenzitě ptačího zpěvu nebyla zvýhodněn</w:t>
      </w:r>
      <w:r w:rsidR="00001073">
        <w:t xml:space="preserve"> jedna strana </w:t>
      </w:r>
      <w:r w:rsidR="000E50D3" w:rsidRPr="000E50D3">
        <w:t xml:space="preserve">bodového </w:t>
      </w:r>
      <w:proofErr w:type="spellStart"/>
      <w:r w:rsidR="000E50D3" w:rsidRPr="000E50D3">
        <w:t>transektu</w:t>
      </w:r>
      <w:proofErr w:type="spellEnd"/>
      <w:r w:rsidR="000E50D3" w:rsidRPr="000E50D3">
        <w:t>.</w:t>
      </w:r>
    </w:p>
    <w:p w14:paraId="5DB1543A" w14:textId="08EFA17A" w:rsidR="000E50D3" w:rsidRDefault="000E50D3" w:rsidP="00D433CB">
      <w:pPr>
        <w:pStyle w:val="Text"/>
      </w:pPr>
      <w:r w:rsidRPr="000E50D3">
        <w:rPr>
          <w:b/>
          <w:bCs/>
        </w:rPr>
        <w:t>Obr. 2:</w:t>
      </w:r>
      <w:r w:rsidRPr="000E50D3">
        <w:t xml:space="preserve"> Mapa lokality </w:t>
      </w:r>
      <w:proofErr w:type="gramStart"/>
      <w:r w:rsidRPr="000E50D3">
        <w:t>s</w:t>
      </w:r>
      <w:proofErr w:type="gramEnd"/>
      <w:r w:rsidRPr="000E50D3">
        <w:t xml:space="preserve"> modře vyznačeným areálem pro sběr dat a s červenými tečkami bodového </w:t>
      </w:r>
      <w:proofErr w:type="spellStart"/>
      <w:r w:rsidRPr="000E50D3">
        <w:t>transektu</w:t>
      </w:r>
      <w:proofErr w:type="spellEnd"/>
      <w:r w:rsidRPr="000E50D3">
        <w:t>.</w:t>
      </w:r>
    </w:p>
    <w:p w14:paraId="6BE4FDA7" w14:textId="77777777" w:rsidR="00D433CB" w:rsidRPr="000E50D3" w:rsidRDefault="00D433CB" w:rsidP="00D433CB">
      <w:pPr>
        <w:pStyle w:val="Text"/>
      </w:pPr>
    </w:p>
    <w:p w14:paraId="76F92383" w14:textId="77777777" w:rsidR="000E50D3" w:rsidRPr="000E50D3" w:rsidRDefault="000E50D3" w:rsidP="008B0D62">
      <w:pPr>
        <w:pStyle w:val="Text"/>
      </w:pPr>
      <w:r w:rsidRPr="000E50D3">
        <w:t xml:space="preserve">Po příchodu na vyznačený bod jsem nejprve 2 minuty čekal, aby má aktivita neměla příliš negativní vliv na přesnost sčítání. Poté probíhalo 6 minut první kolo sčítání. Zapisoval jsem jednotlivé druhy viděné a slyšené na daném bodu i s jejich počtem a odhadem vzdáleností. Vzdálenost byla buď odhadnuta nebo určena přesně pomocí laserového dálkoměru. Odhad vzdálenosti ptáka podle sluchu měl tři kategorie: do 20 m, do 50 m a nad 50 m. Po uplynulých šesti minutách jsem toto </w:t>
      </w:r>
      <w:r w:rsidRPr="000E50D3">
        <w:lastRenderedPageBreak/>
        <w:t xml:space="preserve">sčítání opakoval znovu se stejnou metodikou pro posouzení </w:t>
      </w:r>
      <w:proofErr w:type="spellStart"/>
      <w:r w:rsidRPr="000E50D3">
        <w:t>detektability</w:t>
      </w:r>
      <w:proofErr w:type="spellEnd"/>
      <w:r w:rsidRPr="000E50D3">
        <w:t xml:space="preserve"> jednotlivých druhů. I když cílem bylo zkoumat pěvce, během sčítání byli zapisováni i ptáci z jiných řádů.</w:t>
      </w:r>
    </w:p>
    <w:p w14:paraId="4ED44EC0" w14:textId="10E9502D" w:rsidR="000E50D3" w:rsidRPr="000E50D3" w:rsidRDefault="008B0D62" w:rsidP="008B0D62">
      <w:pPr>
        <w:pStyle w:val="Nadpis21"/>
      </w:pPr>
      <w:bookmarkStart w:id="15" w:name="_d38fxervda6b"/>
      <w:bookmarkStart w:id="16" w:name="_Toc196388520"/>
      <w:bookmarkEnd w:id="15"/>
      <w:r>
        <w:t xml:space="preserve">2.1.4 </w:t>
      </w:r>
      <w:r w:rsidR="000E50D3" w:rsidRPr="000E50D3">
        <w:t>Kategorie chování a substrátů</w:t>
      </w:r>
      <w:bookmarkEnd w:id="16"/>
    </w:p>
    <w:p w14:paraId="2D56FE49" w14:textId="4106F48D" w:rsidR="000E50D3" w:rsidRPr="008A07BA" w:rsidRDefault="000E50D3" w:rsidP="008A07BA">
      <w:pPr>
        <w:pStyle w:val="Text"/>
      </w:pPr>
      <w:r w:rsidRPr="008A07BA">
        <w:t xml:space="preserve">Aby bylo možné kvantifikovat potravní chování (anglicky </w:t>
      </w:r>
      <w:proofErr w:type="spellStart"/>
      <w:r w:rsidRPr="008A07BA">
        <w:t>foraging</w:t>
      </w:r>
      <w:proofErr w:type="spellEnd"/>
      <w:r w:rsidRPr="008A07BA">
        <w:t xml:space="preserve"> </w:t>
      </w:r>
      <w:proofErr w:type="spellStart"/>
      <w:r w:rsidRPr="008A07BA">
        <w:t>behaviour</w:t>
      </w:r>
      <w:proofErr w:type="spellEnd"/>
      <w:r w:rsidRPr="008A07BA">
        <w:t>) jednotlivých druhů pěvců, bylo zapotřebí sesbírat podrobná behaviorální data v kontextu sběru potravy. Pro tyto účely existuje poměrně robustní metodologická literatura</w:t>
      </w:r>
      <w:r w:rsidR="001E5490" w:rsidRPr="008A07BA">
        <w:t xml:space="preserve"> </w:t>
      </w:r>
      <w:r w:rsidR="001E5490" w:rsidRPr="008A07BA">
        <w:fldChar w:fldCharType="begin"/>
      </w:r>
      <w:r w:rsidR="00CA45DE">
        <w:instrText xml:space="preserve"> ADDIN ZOTERO_ITEM CSL_CITATION {"citationID":"RgR0Krqq","properties":{"formattedCitation":"(Morrison, 1984)","plainCitation":"(Morrison, 1984)","dontUpdate":true,"noteIndex":0},"citationItems":[{"id":110,"uris":["http://zotero.org/users/11063705/items/24FV85CL"],"itemData":{"id":110,"type":"article-journal","container-title":"The Condor","DOI":"10.2307/1367029","ISSN":"00105422","issue":"2","journalAbbreviation":"The Condor","language":"en","note":"number: 2","page":"146","source":"DOI.org (Crossref)","title":"Influence of Sample Size and Sampling Design on Analysis of Avian Foraging Behavior","volume":"86","author":[{"family":"Morrison","given":"Michael L."}],"issued":{"date-parts":[["1984",5]]}}}],"schema":"https://github.com/citation-style-language/schema/raw/master/csl-citation.json"} </w:instrText>
      </w:r>
      <w:r w:rsidR="001E5490" w:rsidRPr="008A07BA">
        <w:fldChar w:fldCharType="separate"/>
      </w:r>
      <w:r w:rsidR="001E5490" w:rsidRPr="008A07BA">
        <w:t>(</w:t>
      </w:r>
      <w:r w:rsidR="008A07BA">
        <w:t xml:space="preserve">např. </w:t>
      </w:r>
      <w:r w:rsidR="001E5490" w:rsidRPr="008A07BA">
        <w:t>Morrison, 1984)</w:t>
      </w:r>
      <w:r w:rsidR="001E5490" w:rsidRPr="008A07BA">
        <w:fldChar w:fldCharType="end"/>
      </w:r>
      <w:r w:rsidRPr="008A07BA">
        <w:t>. Asi největší počet studií o potravním chování ve společenstvech pěvců ale vznikl v Austrálii, kde pracoval i tým Vladimíra Remeše z Ornitologické laboratoře Univerzity Palackého. Jejich kategorie chování i použitých substrátů jsem již adaptoval ve své bakalářské práci</w:t>
      </w:r>
      <w:r w:rsidR="00F00351" w:rsidRPr="008A07BA">
        <w:t xml:space="preserve"> </w:t>
      </w:r>
      <w:r w:rsidR="00F00351" w:rsidRPr="008A07BA">
        <w:fldChar w:fldCharType="begin"/>
      </w:r>
      <w:r w:rsidR="00CA45DE">
        <w:instrText xml:space="preserve"> ADDIN ZOTERO_ITEM CSL_CITATION {"citationID":"v7EcmnWo","properties":{"formattedCitation":"(Uli\\uc0\\u269{}n\\uc0\\u253{},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F00351" w:rsidRPr="008A07BA">
        <w:fldChar w:fldCharType="separate"/>
      </w:r>
      <w:r w:rsidR="00F00351" w:rsidRPr="008A07BA">
        <w:t>(Uličný, 2022)</w:t>
      </w:r>
      <w:r w:rsidR="00F00351" w:rsidRPr="008A07BA">
        <w:fldChar w:fldCharType="end"/>
      </w:r>
      <w:r w:rsidR="00F00351" w:rsidRPr="008A07BA">
        <w:t xml:space="preserve"> </w:t>
      </w:r>
      <w:r w:rsidRPr="008A07BA">
        <w:t>a je tomu tak i v</w:t>
      </w:r>
      <w:r w:rsidR="004C6CB0" w:rsidRPr="008A07BA">
        <w:t> této studii</w:t>
      </w:r>
      <w:r w:rsidRPr="008A07BA">
        <w:t>.</w:t>
      </w:r>
      <w:r w:rsidR="004C6CB0" w:rsidRPr="008A07BA">
        <w:t xml:space="preserve"> </w:t>
      </w:r>
      <w:r w:rsidRPr="008A07BA">
        <w:t>Kategorie chování, které byly zaznamenávány, mají anglické názvy a jsou relativně standardizované. Proto budou zmíněny anglicky s českým vysvětlením:</w:t>
      </w:r>
    </w:p>
    <w:p w14:paraId="7D660E42"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sezobnutí, sběr potravy z povrchu substrátu. Pták se při tomto chování nachází na stejném substrátu jako potrava nebo v jeho těsné blízkosti. Jedná se asi o nejcharakterističtější ptačí způsob sběru potravy.</w:t>
      </w:r>
    </w:p>
    <w:p w14:paraId="4F3DEEB7"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r w:rsidRPr="003F24CE">
        <w:rPr>
          <w:rFonts w:ascii="Times New Roman" w:hAnsi="Times New Roman" w:cs="Times New Roman"/>
          <w:b/>
          <w:bCs/>
          <w:sz w:val="23"/>
          <w:szCs w:val="23"/>
        </w:rPr>
        <w:t>Hang-</w:t>
      </w:r>
      <w:proofErr w:type="spellStart"/>
      <w:r w:rsidRPr="003F24CE">
        <w:rPr>
          <w:rFonts w:ascii="Times New Roman" w:hAnsi="Times New Roman" w:cs="Times New Roman"/>
          <w:b/>
          <w:bCs/>
          <w:sz w:val="23"/>
          <w:szCs w:val="23"/>
        </w:rPr>
        <w:t>gleaning</w:t>
      </w:r>
      <w:proofErr w:type="spellEnd"/>
      <w:r w:rsidRPr="003F24CE">
        <w:rPr>
          <w:rFonts w:ascii="Times New Roman" w:hAnsi="Times New Roman" w:cs="Times New Roman"/>
          <w:sz w:val="23"/>
          <w:szCs w:val="23"/>
        </w:rPr>
        <w:t xml:space="preserve"> – chování podobné typu </w:t>
      </w:r>
      <w:proofErr w:type="spellStart"/>
      <w:r w:rsidRPr="003F24CE">
        <w:rPr>
          <w:rFonts w:ascii="Times New Roman" w:hAnsi="Times New Roman" w:cs="Times New Roman"/>
          <w:sz w:val="23"/>
          <w:szCs w:val="23"/>
        </w:rPr>
        <w:t>Gleaning</w:t>
      </w:r>
      <w:proofErr w:type="spellEnd"/>
      <w:r w:rsidRPr="003F24CE">
        <w:rPr>
          <w:rFonts w:ascii="Times New Roman" w:hAnsi="Times New Roman" w:cs="Times New Roman"/>
          <w:sz w:val="23"/>
          <w:szCs w:val="23"/>
        </w:rPr>
        <w:t>, avšak pták během sběru potravy visí za nohy hlavou dolů ze substrátu. Typické pro menší druhy pěvců. Vhodné například ke sběru kořisti ze spodní strany listu.</w:t>
      </w:r>
    </w:p>
    <w:p w14:paraId="15FBBC53" w14:textId="4D76C9F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Snatching</w:t>
      </w:r>
      <w:proofErr w:type="spellEnd"/>
      <w:r w:rsidRPr="003F24CE">
        <w:rPr>
          <w:rFonts w:ascii="Times New Roman" w:hAnsi="Times New Roman" w:cs="Times New Roman"/>
          <w:b/>
          <w:bCs/>
          <w:sz w:val="23"/>
          <w:szCs w:val="23"/>
        </w:rPr>
        <w:t xml:space="preserve"> </w:t>
      </w:r>
      <w:r w:rsidRPr="003F24CE">
        <w:rPr>
          <w:rFonts w:ascii="Times New Roman" w:hAnsi="Times New Roman" w:cs="Times New Roman"/>
          <w:sz w:val="23"/>
          <w:szCs w:val="23"/>
        </w:rPr>
        <w:t xml:space="preserve">– pták sbírá potravu sezobnutím, kterému předcházejí krátké přelety. Na substrátu se nezdrží </w:t>
      </w:r>
      <w:r w:rsidR="004C6CB0" w:rsidRPr="003F24CE">
        <w:rPr>
          <w:rFonts w:ascii="Times New Roman" w:hAnsi="Times New Roman" w:cs="Times New Roman"/>
          <w:sz w:val="23"/>
          <w:szCs w:val="23"/>
        </w:rPr>
        <w:t>déle,</w:t>
      </w:r>
      <w:r w:rsidRPr="003F24CE">
        <w:rPr>
          <w:rFonts w:ascii="Times New Roman" w:hAnsi="Times New Roman" w:cs="Times New Roman"/>
          <w:sz w:val="23"/>
          <w:szCs w:val="23"/>
        </w:rPr>
        <w:t xml:space="preserve"> než je nutné k sezobnutí kořisti.</w:t>
      </w:r>
    </w:p>
    <w:p w14:paraId="75746775" w14:textId="61F98DF4"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Hover-</w:t>
      </w:r>
      <w:r w:rsidR="004C6CB0" w:rsidRPr="003F24CE">
        <w:rPr>
          <w:rFonts w:ascii="Times New Roman" w:hAnsi="Times New Roman" w:cs="Times New Roman"/>
          <w:b/>
          <w:bCs/>
          <w:sz w:val="23"/>
          <w:szCs w:val="23"/>
        </w:rPr>
        <w:t>snatching</w:t>
      </w:r>
      <w:proofErr w:type="spellEnd"/>
      <w:r w:rsidR="004C6CB0" w:rsidRPr="003F24CE">
        <w:rPr>
          <w:rFonts w:ascii="Times New Roman" w:hAnsi="Times New Roman" w:cs="Times New Roman"/>
          <w:sz w:val="23"/>
          <w:szCs w:val="23"/>
        </w:rPr>
        <w:t xml:space="preserve"> – pták</w:t>
      </w:r>
      <w:r w:rsidRPr="003F24CE">
        <w:rPr>
          <w:rFonts w:ascii="Times New Roman" w:hAnsi="Times New Roman" w:cs="Times New Roman"/>
          <w:sz w:val="23"/>
          <w:szCs w:val="23"/>
        </w:rPr>
        <w:t xml:space="preserve"> sbírá potravu během třepetání křídly a vznáší se v blízkosti substrátu.</w:t>
      </w:r>
    </w:p>
    <w:p w14:paraId="0DB1F343" w14:textId="5D553C9E"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Probing</w:t>
      </w:r>
      <w:proofErr w:type="spellEnd"/>
      <w:r w:rsidRPr="003F24CE">
        <w:rPr>
          <w:rFonts w:ascii="Times New Roman" w:hAnsi="Times New Roman" w:cs="Times New Roman"/>
          <w:sz w:val="23"/>
          <w:szCs w:val="23"/>
        </w:rPr>
        <w:t xml:space="preserve"> – sondování. Sběr potravy probíhá zasunováním zobáku do štěrbin </w:t>
      </w:r>
      <w:r w:rsidR="004C6CB0" w:rsidRPr="003F24CE">
        <w:rPr>
          <w:rFonts w:ascii="Times New Roman" w:hAnsi="Times New Roman" w:cs="Times New Roman"/>
          <w:sz w:val="23"/>
          <w:szCs w:val="23"/>
        </w:rPr>
        <w:t>a dutin</w:t>
      </w:r>
      <w:r w:rsidRPr="003F24CE">
        <w:rPr>
          <w:rFonts w:ascii="Times New Roman" w:hAnsi="Times New Roman" w:cs="Times New Roman"/>
          <w:sz w:val="23"/>
          <w:szCs w:val="23"/>
        </w:rPr>
        <w:t xml:space="preserve"> v kůře. Běžné také u šplhavců. </w:t>
      </w:r>
      <w:proofErr w:type="spellStart"/>
      <w:r w:rsidRPr="003F24CE">
        <w:rPr>
          <w:rFonts w:ascii="Times New Roman" w:hAnsi="Times New Roman" w:cs="Times New Roman"/>
          <w:sz w:val="23"/>
          <w:szCs w:val="23"/>
        </w:rPr>
        <w:t>Probing</w:t>
      </w:r>
      <w:proofErr w:type="spellEnd"/>
      <w:r w:rsidRPr="003F24CE">
        <w:rPr>
          <w:rFonts w:ascii="Times New Roman" w:hAnsi="Times New Roman" w:cs="Times New Roman"/>
          <w:sz w:val="23"/>
          <w:szCs w:val="23"/>
        </w:rPr>
        <w:t xml:space="preserve"> je charakteristický hlavně pro </w:t>
      </w:r>
      <w:proofErr w:type="spellStart"/>
      <w:r w:rsidRPr="003F24CE">
        <w:rPr>
          <w:rFonts w:ascii="Times New Roman" w:hAnsi="Times New Roman" w:cs="Times New Roman"/>
          <w:sz w:val="23"/>
          <w:szCs w:val="23"/>
        </w:rPr>
        <w:t>nektarivorní</w:t>
      </w:r>
      <w:proofErr w:type="spellEnd"/>
      <w:r w:rsidRPr="003F24CE">
        <w:rPr>
          <w:rFonts w:ascii="Times New Roman" w:hAnsi="Times New Roman" w:cs="Times New Roman"/>
          <w:sz w:val="23"/>
          <w:szCs w:val="23"/>
        </w:rPr>
        <w:t xml:space="preserve"> druhy, které ale v České avifauně nenalezneme.</w:t>
      </w:r>
    </w:p>
    <w:p w14:paraId="7ECDF946"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Manipulation</w:t>
      </w:r>
      <w:proofErr w:type="spellEnd"/>
      <w:r w:rsidRPr="003F24CE">
        <w:rPr>
          <w:rFonts w:ascii="Times New Roman" w:hAnsi="Times New Roman" w:cs="Times New Roman"/>
          <w:sz w:val="23"/>
          <w:szCs w:val="23"/>
        </w:rPr>
        <w:t xml:space="preserve"> – sběr potravy pomocí manipulace se substrátem. Například rozhrnování hlíny, obracení suchého listí.</w:t>
      </w:r>
    </w:p>
    <w:p w14:paraId="3EE0EB84" w14:textId="77777777"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Pouncing</w:t>
      </w:r>
      <w:proofErr w:type="spellEnd"/>
      <w:r w:rsidRPr="003F24CE">
        <w:rPr>
          <w:rFonts w:ascii="Times New Roman" w:hAnsi="Times New Roman" w:cs="Times New Roman"/>
          <w:sz w:val="23"/>
          <w:szCs w:val="23"/>
        </w:rPr>
        <w:t xml:space="preserve"> – pták slétne ze stanoviště na kořist, typicky na zem. Běžnější u dravců.</w:t>
      </w:r>
    </w:p>
    <w:p w14:paraId="0C515C76" w14:textId="6C09D9F8" w:rsidR="000E50D3" w:rsidRPr="003F24CE" w:rsidRDefault="000E50D3" w:rsidP="004C6CB0">
      <w:pPr>
        <w:numPr>
          <w:ilvl w:val="0"/>
          <w:numId w:val="1"/>
        </w:numPr>
        <w:tabs>
          <w:tab w:val="left" w:pos="1530"/>
        </w:tabs>
        <w:spacing w:line="240" w:lineRule="auto"/>
        <w:rPr>
          <w:rFonts w:ascii="Times New Roman" w:hAnsi="Times New Roman" w:cs="Times New Roman"/>
          <w:sz w:val="23"/>
          <w:szCs w:val="23"/>
        </w:rPr>
      </w:pPr>
      <w:proofErr w:type="spellStart"/>
      <w:r w:rsidRPr="003F24CE">
        <w:rPr>
          <w:rFonts w:ascii="Times New Roman" w:hAnsi="Times New Roman" w:cs="Times New Roman"/>
          <w:b/>
          <w:bCs/>
          <w:sz w:val="23"/>
          <w:szCs w:val="23"/>
        </w:rPr>
        <w:t>Flycatching</w:t>
      </w:r>
      <w:proofErr w:type="spellEnd"/>
      <w:r w:rsidRPr="003F24CE">
        <w:rPr>
          <w:rFonts w:ascii="Times New Roman" w:hAnsi="Times New Roman" w:cs="Times New Roman"/>
          <w:sz w:val="23"/>
          <w:szCs w:val="23"/>
        </w:rPr>
        <w:t xml:space="preserve"> – lov létající kořisti (také za letu).</w:t>
      </w:r>
    </w:p>
    <w:p w14:paraId="2854C581" w14:textId="408F5EC8" w:rsidR="000E50D3" w:rsidRPr="000E50D3" w:rsidRDefault="000E50D3" w:rsidP="003F24CE">
      <w:pPr>
        <w:pStyle w:val="Text"/>
      </w:pPr>
      <w:r w:rsidRPr="000E50D3">
        <w:t>Dělení substrátů</w:t>
      </w:r>
      <w:r w:rsidR="004C6CB0">
        <w:t xml:space="preserve"> </w:t>
      </w:r>
      <w:r w:rsidRPr="000E50D3">
        <w:t>bylo dvojího typu – hrubé (velká písmena) a jemné (malá písmena). Ne všechny substráty byly zaznamenány v této studii. Jejich kategorie vypadaly následovně:</w:t>
      </w:r>
    </w:p>
    <w:p w14:paraId="5729A6E6" w14:textId="77777777" w:rsidR="000E50D3" w:rsidRPr="000E50D3" w:rsidRDefault="000E50D3" w:rsidP="000E50D3">
      <w:pPr>
        <w:tabs>
          <w:tab w:val="left" w:pos="1530"/>
        </w:tabs>
        <w:sectPr w:rsidR="000E50D3" w:rsidRPr="000E50D3" w:rsidSect="000E50D3">
          <w:pgSz w:w="11909" w:h="16834"/>
          <w:pgMar w:top="1440" w:right="1440" w:bottom="1440" w:left="1440" w:header="720" w:footer="720" w:gutter="0"/>
          <w:pgNumType w:start="1"/>
          <w:cols w:space="720"/>
        </w:sectPr>
      </w:pPr>
    </w:p>
    <w:p w14:paraId="73F4B8DE" w14:textId="77777777" w:rsidR="000E50D3" w:rsidRPr="001E5490" w:rsidRDefault="000E50D3" w:rsidP="004C6CB0">
      <w:pPr>
        <w:pStyle w:val="Text"/>
        <w:numPr>
          <w:ilvl w:val="0"/>
          <w:numId w:val="8"/>
        </w:numPr>
        <w:rPr>
          <w:b/>
          <w:bCs/>
        </w:rPr>
      </w:pPr>
      <w:r w:rsidRPr="001E5490">
        <w:rPr>
          <w:b/>
          <w:bCs/>
        </w:rPr>
        <w:t>Kůra</w:t>
      </w:r>
    </w:p>
    <w:p w14:paraId="0E650B65" w14:textId="77777777" w:rsidR="000E50D3" w:rsidRPr="000E50D3" w:rsidRDefault="000E50D3" w:rsidP="004C6CB0">
      <w:pPr>
        <w:pStyle w:val="Text"/>
        <w:numPr>
          <w:ilvl w:val="1"/>
          <w:numId w:val="8"/>
        </w:numPr>
      </w:pPr>
      <w:r w:rsidRPr="000E50D3">
        <w:t>kmen</w:t>
      </w:r>
    </w:p>
    <w:p w14:paraId="5572E726" w14:textId="77777777" w:rsidR="000E50D3" w:rsidRPr="000E50D3" w:rsidRDefault="000E50D3" w:rsidP="004C6CB0">
      <w:pPr>
        <w:pStyle w:val="Text"/>
        <w:numPr>
          <w:ilvl w:val="1"/>
          <w:numId w:val="8"/>
        </w:numPr>
      </w:pPr>
      <w:r w:rsidRPr="000E50D3">
        <w:t>větev silná</w:t>
      </w:r>
    </w:p>
    <w:p w14:paraId="341A8541" w14:textId="77777777" w:rsidR="000E50D3" w:rsidRPr="000E50D3" w:rsidRDefault="000E50D3" w:rsidP="004C6CB0">
      <w:pPr>
        <w:pStyle w:val="Text"/>
        <w:numPr>
          <w:ilvl w:val="1"/>
          <w:numId w:val="8"/>
        </w:numPr>
      </w:pPr>
      <w:r w:rsidRPr="000E50D3">
        <w:t>větev slabá</w:t>
      </w:r>
    </w:p>
    <w:p w14:paraId="3EC1735B" w14:textId="0D7A8EB9" w:rsidR="004C6CB0" w:rsidRPr="000E50D3" w:rsidRDefault="000E50D3" w:rsidP="004C6CB0">
      <w:pPr>
        <w:pStyle w:val="Text"/>
        <w:numPr>
          <w:ilvl w:val="1"/>
          <w:numId w:val="8"/>
        </w:numPr>
      </w:pPr>
      <w:r w:rsidRPr="000E50D3">
        <w:t>větvička</w:t>
      </w:r>
    </w:p>
    <w:p w14:paraId="05F12E1C" w14:textId="77777777" w:rsidR="000E50D3" w:rsidRPr="001E5490" w:rsidRDefault="000E50D3" w:rsidP="004C6CB0">
      <w:pPr>
        <w:pStyle w:val="Text"/>
        <w:numPr>
          <w:ilvl w:val="0"/>
          <w:numId w:val="8"/>
        </w:numPr>
        <w:rPr>
          <w:b/>
          <w:bCs/>
        </w:rPr>
      </w:pPr>
      <w:r w:rsidRPr="001E5490">
        <w:rPr>
          <w:b/>
          <w:bCs/>
        </w:rPr>
        <w:t>List</w:t>
      </w:r>
    </w:p>
    <w:p w14:paraId="10828C5E" w14:textId="77777777" w:rsidR="000E50D3" w:rsidRPr="000E50D3" w:rsidRDefault="000E50D3" w:rsidP="004C6CB0">
      <w:pPr>
        <w:pStyle w:val="Text"/>
        <w:numPr>
          <w:ilvl w:val="1"/>
          <w:numId w:val="8"/>
        </w:numPr>
      </w:pPr>
      <w:r w:rsidRPr="000E50D3">
        <w:t>list malý</w:t>
      </w:r>
    </w:p>
    <w:p w14:paraId="7766C3D9" w14:textId="6D798541" w:rsidR="004C6CB0" w:rsidRPr="000E50D3" w:rsidRDefault="000E50D3" w:rsidP="004C6CB0">
      <w:pPr>
        <w:pStyle w:val="Text"/>
        <w:numPr>
          <w:ilvl w:val="1"/>
          <w:numId w:val="8"/>
        </w:numPr>
      </w:pPr>
      <w:r w:rsidRPr="000E50D3">
        <w:t>list velký</w:t>
      </w:r>
    </w:p>
    <w:p w14:paraId="23560C8E" w14:textId="77777777" w:rsidR="000E50D3" w:rsidRPr="001E5490" w:rsidRDefault="000E50D3" w:rsidP="004C6CB0">
      <w:pPr>
        <w:pStyle w:val="Text"/>
        <w:numPr>
          <w:ilvl w:val="0"/>
          <w:numId w:val="8"/>
        </w:numPr>
        <w:rPr>
          <w:b/>
          <w:bCs/>
        </w:rPr>
      </w:pPr>
      <w:r w:rsidRPr="001E5490">
        <w:rPr>
          <w:b/>
          <w:bCs/>
        </w:rPr>
        <w:t>Půda</w:t>
      </w:r>
    </w:p>
    <w:p w14:paraId="372C6BD1" w14:textId="77777777" w:rsidR="000E50D3" w:rsidRPr="000E50D3" w:rsidRDefault="000E50D3" w:rsidP="004C6CB0">
      <w:pPr>
        <w:pStyle w:val="Text"/>
        <w:numPr>
          <w:ilvl w:val="1"/>
          <w:numId w:val="8"/>
        </w:numPr>
      </w:pPr>
      <w:r w:rsidRPr="000E50D3">
        <w:t>holá hlína</w:t>
      </w:r>
    </w:p>
    <w:p w14:paraId="3E310EA9" w14:textId="77777777" w:rsidR="000E50D3" w:rsidRPr="000E50D3" w:rsidRDefault="000E50D3" w:rsidP="004C6CB0">
      <w:pPr>
        <w:pStyle w:val="Text"/>
        <w:numPr>
          <w:ilvl w:val="1"/>
          <w:numId w:val="8"/>
        </w:numPr>
      </w:pPr>
      <w:proofErr w:type="spellStart"/>
      <w:r w:rsidRPr="000E50D3">
        <w:t>opadanka</w:t>
      </w:r>
      <w:proofErr w:type="spellEnd"/>
    </w:p>
    <w:p w14:paraId="7B0C4C26" w14:textId="77777777" w:rsidR="000E50D3" w:rsidRPr="000E50D3" w:rsidRDefault="000E50D3" w:rsidP="004C6CB0">
      <w:pPr>
        <w:pStyle w:val="Text"/>
        <w:numPr>
          <w:ilvl w:val="1"/>
          <w:numId w:val="8"/>
        </w:numPr>
      </w:pPr>
      <w:r w:rsidRPr="000E50D3">
        <w:t>vegetace</w:t>
      </w:r>
    </w:p>
    <w:p w14:paraId="767DF631" w14:textId="1B918673" w:rsidR="008B0D62" w:rsidRPr="000E50D3" w:rsidRDefault="000E50D3" w:rsidP="004C6CB0">
      <w:pPr>
        <w:pStyle w:val="Text"/>
        <w:numPr>
          <w:ilvl w:val="1"/>
          <w:numId w:val="8"/>
        </w:numPr>
      </w:pPr>
      <w:r w:rsidRPr="000E50D3">
        <w:t>ostatní</w:t>
      </w:r>
    </w:p>
    <w:p w14:paraId="221882DB" w14:textId="77777777" w:rsidR="000E50D3" w:rsidRPr="001E5490" w:rsidRDefault="000E50D3" w:rsidP="004C6CB0">
      <w:pPr>
        <w:pStyle w:val="Text"/>
        <w:numPr>
          <w:ilvl w:val="0"/>
          <w:numId w:val="8"/>
        </w:numPr>
        <w:rPr>
          <w:b/>
          <w:bCs/>
        </w:rPr>
      </w:pPr>
      <w:r w:rsidRPr="001E5490">
        <w:rPr>
          <w:b/>
          <w:bCs/>
        </w:rPr>
        <w:t>Vzduch</w:t>
      </w:r>
    </w:p>
    <w:p w14:paraId="2160DA16" w14:textId="77777777" w:rsidR="000E50D3" w:rsidRPr="000E50D3" w:rsidRDefault="000E50D3" w:rsidP="004C6CB0">
      <w:pPr>
        <w:pStyle w:val="Text"/>
        <w:numPr>
          <w:ilvl w:val="1"/>
          <w:numId w:val="8"/>
        </w:numPr>
      </w:pPr>
      <w:r w:rsidRPr="000E50D3">
        <w:t>mezi stromy</w:t>
      </w:r>
    </w:p>
    <w:p w14:paraId="1B9B3F42" w14:textId="77777777" w:rsidR="000E50D3" w:rsidRPr="000E50D3" w:rsidRDefault="000E50D3" w:rsidP="004C6CB0">
      <w:pPr>
        <w:pStyle w:val="Text"/>
        <w:numPr>
          <w:ilvl w:val="1"/>
          <w:numId w:val="8"/>
        </w:numPr>
      </w:pPr>
      <w:r w:rsidRPr="000E50D3">
        <w:t>v korunách stromů</w:t>
      </w:r>
    </w:p>
    <w:p w14:paraId="2DD68279" w14:textId="77777777" w:rsidR="000E50D3" w:rsidRPr="000E50D3" w:rsidRDefault="000E50D3" w:rsidP="004C6CB0">
      <w:pPr>
        <w:pStyle w:val="Text"/>
        <w:numPr>
          <w:ilvl w:val="1"/>
          <w:numId w:val="8"/>
        </w:numPr>
      </w:pPr>
      <w:r w:rsidRPr="000E50D3">
        <w:t>nad zemí</w:t>
      </w:r>
    </w:p>
    <w:p w14:paraId="195817FA" w14:textId="77777777" w:rsidR="000E50D3" w:rsidRPr="000E50D3" w:rsidRDefault="000E50D3" w:rsidP="004C6CB0">
      <w:pPr>
        <w:pStyle w:val="Text"/>
        <w:numPr>
          <w:ilvl w:val="1"/>
          <w:numId w:val="8"/>
        </w:numPr>
      </w:pPr>
      <w:r w:rsidRPr="000E50D3">
        <w:t>nad korunami</w:t>
      </w:r>
    </w:p>
    <w:p w14:paraId="639C9840" w14:textId="77777777" w:rsidR="000E50D3" w:rsidRPr="001E5490" w:rsidRDefault="000E50D3" w:rsidP="004C6CB0">
      <w:pPr>
        <w:pStyle w:val="Text"/>
        <w:numPr>
          <w:ilvl w:val="0"/>
          <w:numId w:val="8"/>
        </w:numPr>
        <w:rPr>
          <w:b/>
          <w:bCs/>
        </w:rPr>
      </w:pPr>
      <w:r w:rsidRPr="001E5490">
        <w:rPr>
          <w:b/>
          <w:bCs/>
        </w:rPr>
        <w:t>Bylina</w:t>
      </w:r>
    </w:p>
    <w:p w14:paraId="0989C591" w14:textId="77777777" w:rsidR="000E50D3" w:rsidRPr="001E5490" w:rsidRDefault="000E50D3" w:rsidP="004C6CB0">
      <w:pPr>
        <w:pStyle w:val="Text"/>
        <w:numPr>
          <w:ilvl w:val="0"/>
          <w:numId w:val="8"/>
        </w:numPr>
        <w:rPr>
          <w:b/>
          <w:bCs/>
        </w:rPr>
      </w:pPr>
      <w:r w:rsidRPr="001E5490">
        <w:rPr>
          <w:b/>
          <w:bCs/>
        </w:rPr>
        <w:t>Květ</w:t>
      </w:r>
    </w:p>
    <w:p w14:paraId="056CF7E3" w14:textId="77777777" w:rsidR="000E50D3" w:rsidRPr="001E5490" w:rsidRDefault="000E50D3" w:rsidP="004C6CB0">
      <w:pPr>
        <w:pStyle w:val="Text"/>
        <w:numPr>
          <w:ilvl w:val="0"/>
          <w:numId w:val="8"/>
        </w:numPr>
        <w:rPr>
          <w:b/>
          <w:bCs/>
        </w:rPr>
      </w:pPr>
      <w:r w:rsidRPr="001E5490">
        <w:rPr>
          <w:b/>
          <w:bCs/>
        </w:rPr>
        <w:t>Poupě</w:t>
      </w:r>
    </w:p>
    <w:p w14:paraId="69338E19" w14:textId="26731494" w:rsidR="000E50D3" w:rsidRPr="001E5490" w:rsidRDefault="000E50D3" w:rsidP="000E50D3">
      <w:pPr>
        <w:pStyle w:val="Text"/>
        <w:numPr>
          <w:ilvl w:val="0"/>
          <w:numId w:val="8"/>
        </w:numPr>
        <w:rPr>
          <w:b/>
          <w:bCs/>
        </w:rPr>
        <w:sectPr w:rsidR="000E50D3" w:rsidRPr="001E5490" w:rsidSect="000E50D3">
          <w:type w:val="continuous"/>
          <w:pgSz w:w="11909" w:h="16834"/>
          <w:pgMar w:top="1440" w:right="1440" w:bottom="1440" w:left="1440" w:header="720" w:footer="720" w:gutter="0"/>
          <w:cols w:num="2" w:space="720" w:equalWidth="0">
            <w:col w:w="4152" w:space="720"/>
            <w:col w:w="4152"/>
          </w:cols>
        </w:sectPr>
      </w:pPr>
      <w:r w:rsidRPr="001E5490">
        <w:rPr>
          <w:b/>
          <w:bCs/>
        </w:rPr>
        <w:t>Ostatn</w:t>
      </w:r>
      <w:r w:rsidR="008A07BA">
        <w:rPr>
          <w:b/>
          <w:bCs/>
        </w:rPr>
        <w:t>í</w:t>
      </w:r>
    </w:p>
    <w:p w14:paraId="79DF4BB1" w14:textId="63F8EAB9" w:rsidR="000E50D3" w:rsidRPr="000E50D3" w:rsidRDefault="008B0D62" w:rsidP="008B0D62">
      <w:pPr>
        <w:pStyle w:val="Nadpis21"/>
      </w:pPr>
      <w:bookmarkStart w:id="17" w:name="_f8jp4mhdbxwy"/>
      <w:bookmarkStart w:id="18" w:name="_Toc196388521"/>
      <w:bookmarkEnd w:id="17"/>
      <w:r>
        <w:lastRenderedPageBreak/>
        <w:t xml:space="preserve">2.1.5 </w:t>
      </w:r>
      <w:r w:rsidR="000E50D3" w:rsidRPr="000E50D3">
        <w:t>Detailní metodika sběru dat o potravním chování</w:t>
      </w:r>
      <w:bookmarkEnd w:id="18"/>
    </w:p>
    <w:p w14:paraId="05DF3586" w14:textId="45B0AA26" w:rsidR="008B0D62" w:rsidRDefault="000E50D3" w:rsidP="008B0D62">
      <w:pPr>
        <w:pStyle w:val="Text"/>
      </w:pPr>
      <w:r w:rsidRPr="000E50D3">
        <w:t xml:space="preserve">V první terénní sezóně (2023) probíhal sběr dat nejprve ve večerních hodinách (mezi 17. a 19. hodinou). Ranní sběr dat většinou začínal po 8. hodině, neboť přibližně tehdy skončilo sčítání na bodovém </w:t>
      </w:r>
      <w:proofErr w:type="spellStart"/>
      <w:r w:rsidRPr="000E50D3">
        <w:t>transektu</w:t>
      </w:r>
      <w:proofErr w:type="spellEnd"/>
      <w:r w:rsidRPr="000E50D3">
        <w:t>. Sběr poté pokračoval další 4 hodiny.</w:t>
      </w:r>
      <w:r w:rsidR="008B0D62">
        <w:t xml:space="preserve"> </w:t>
      </w:r>
      <w:r w:rsidRPr="000E50D3">
        <w:t xml:space="preserve">Ve druhé terénní sezóně (2024) jsem z logistických důvodů upustil od bodového </w:t>
      </w:r>
      <w:proofErr w:type="spellStart"/>
      <w:r w:rsidRPr="000E50D3">
        <w:t>transektu</w:t>
      </w:r>
      <w:proofErr w:type="spellEnd"/>
      <w:r w:rsidRPr="000E50D3">
        <w:t xml:space="preserve"> a sběr dat probíhal jen jeden den v </w:t>
      </w:r>
      <w:r w:rsidR="008A07BA" w:rsidRPr="000E50D3">
        <w:t>týdnu,</w:t>
      </w:r>
      <w:r w:rsidRPr="000E50D3">
        <w:t xml:space="preserve"> a to od ranních hodin do 12 až 13 hodin. Sběr dat ve druhé sezóně pak zabral 4-6 hodin denně.</w:t>
      </w:r>
    </w:p>
    <w:p w14:paraId="61F347E2" w14:textId="77777777" w:rsidR="008B0D62" w:rsidRDefault="008B0D62" w:rsidP="008B0D62">
      <w:pPr>
        <w:pStyle w:val="Text"/>
      </w:pPr>
      <w:r>
        <w:tab/>
      </w:r>
      <w:r w:rsidR="000E50D3" w:rsidRPr="000E50D3">
        <w:t xml:space="preserve">Chování ptáků jsem pozoroval v modře vyznačené ploše na mapě obr. 1 a 2. Jedna z největších změn oproti předchozí metodice sběru dat byl odklon od použití </w:t>
      </w:r>
      <w:proofErr w:type="spellStart"/>
      <w:r w:rsidR="000E50D3" w:rsidRPr="000E50D3">
        <w:t>transektů</w:t>
      </w:r>
      <w:proofErr w:type="spellEnd"/>
      <w:r w:rsidR="000E50D3" w:rsidRPr="000E50D3">
        <w:t xml:space="preserve">. Metoda </w:t>
      </w:r>
      <w:proofErr w:type="spellStart"/>
      <w:r w:rsidR="000E50D3" w:rsidRPr="000E50D3">
        <w:t>transektů</w:t>
      </w:r>
      <w:proofErr w:type="spellEnd"/>
      <w:r w:rsidR="000E50D3" w:rsidRPr="000E50D3">
        <w:t xml:space="preserve"> má jisté nevýhody v prostředí českého nížinného lesa. Protože jsou místní lesní cesty mnohdy velmi široké kvůli průjezdu těžké techniky, pozorování ptáků z lesní cesty prakticky zapříčiní, že v mnoha případech může jít o chování charakteristické pro okraj lesa. Proto jsem upustil od </w:t>
      </w:r>
      <w:proofErr w:type="spellStart"/>
      <w:r w:rsidR="000E50D3" w:rsidRPr="000E50D3">
        <w:t>transektů</w:t>
      </w:r>
      <w:proofErr w:type="spellEnd"/>
      <w:r w:rsidR="000E50D3" w:rsidRPr="000E50D3">
        <w:t xml:space="preserve"> a přešel ke sběru dat po celé výzkumné ploše. V aridnějších prostředích s řídkým porostem jako je mnoho lokalit v Austrálii toto nemusí být problém. Naopak v prostředích, kde je vegetace velmi hustá, může být lesní cesta jediný praktický způsob, jak pozorování provádět.</w:t>
      </w:r>
    </w:p>
    <w:p w14:paraId="07D4B1F9" w14:textId="0591B0A6" w:rsidR="000E50D3" w:rsidRPr="000E50D3" w:rsidRDefault="008B0D62" w:rsidP="008B0D62">
      <w:pPr>
        <w:pStyle w:val="Text"/>
      </w:pPr>
      <w:r>
        <w:tab/>
      </w:r>
      <w:r w:rsidR="000E50D3" w:rsidRPr="000E50D3">
        <w:t xml:space="preserve">Při hledání ptáků jsem snažil sledovat rovnoměrně všechna patra lesa, bez systematického zvýhodňování určitých úrovní. Ptáky jsem se snažil hledat spíš podle </w:t>
      </w:r>
      <w:r w:rsidRPr="000E50D3">
        <w:t>zraku</w:t>
      </w:r>
      <w:r w:rsidR="000E50D3" w:rsidRPr="000E50D3">
        <w:t xml:space="preserve"> než dle sluchu. Ptáci totiž mnohdy nesbírají potravu zároveň se zpěvem. Například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jejíž hlas je velmi pronikavý a charakteristický pro české lesy, mnohdy stráví dlouhé minuty zpěvem, než se vrátí ke sběru potravy.</w:t>
      </w:r>
    </w:p>
    <w:p w14:paraId="05BC4759" w14:textId="41328E45" w:rsidR="000E50D3" w:rsidRPr="000E50D3" w:rsidRDefault="008B0D62" w:rsidP="008B0D62">
      <w:pPr>
        <w:pStyle w:val="Text"/>
      </w:pPr>
      <w:r>
        <w:tab/>
      </w:r>
      <w:r w:rsidR="000E50D3" w:rsidRPr="000E50D3">
        <w:t>Po lokalizaci jedince jsem začal zaznamenávat jeho chování a další proměnné. Součástí záznamu byl rod a druh, pokud možno i pohlaví jedince. Poté způsob lokalizace – dle zpěvu, jiných vokalizací či spatřením. Dále pozice ptáka na stromě – vzdálenost ptáka od kmene, výška na stromu a výška samotného stromu. Hodnoty výšek byly získány pomocí laserového dálkoměru. Navíc byla poznamenána přibližná hustota olistění okolo jedince, na stupnici “nízká”, “střední” a “vysoká”.</w:t>
      </w:r>
    </w:p>
    <w:p w14:paraId="6A8D24A3" w14:textId="03CEC7A4" w:rsidR="008B0D62" w:rsidRDefault="008B0D62" w:rsidP="008B0D62">
      <w:pPr>
        <w:pStyle w:val="Text"/>
      </w:pPr>
      <w:r>
        <w:tab/>
      </w:r>
      <w:r w:rsidR="000E50D3" w:rsidRPr="000E50D3">
        <w:t xml:space="preserve">Nejdůležitější pro tuto práci byly “potravní akce” (anglicky </w:t>
      </w:r>
      <w:proofErr w:type="spellStart"/>
      <w:r w:rsidR="000E50D3" w:rsidRPr="000E50D3">
        <w:rPr>
          <w:i/>
        </w:rPr>
        <w:t>foraging</w:t>
      </w:r>
      <w:proofErr w:type="spellEnd"/>
      <w:r w:rsidR="000E50D3" w:rsidRPr="000E50D3">
        <w:rPr>
          <w:i/>
        </w:rPr>
        <w:t xml:space="preserve"> </w:t>
      </w:r>
      <w:proofErr w:type="spellStart"/>
      <w:r w:rsidR="000E50D3" w:rsidRPr="000E50D3">
        <w:rPr>
          <w:i/>
        </w:rPr>
        <w:t>actions</w:t>
      </w:r>
      <w:proofErr w:type="spellEnd"/>
      <w:r w:rsidR="000E50D3" w:rsidRPr="000E50D3">
        <w:t xml:space="preserve">). Tyto jsem zaznamenával až po několika sekundách od spatření jedince. Tímto přístupem jsem se snažil zabránit případnému zvýhodňování vizuálně výrazných metod sběru potravy. Pro každého spatřeného jedince jsem pak zaznamenával maximálně 5 potravních akcí. Pokud pták nevykonal žádnou potravní akci do </w:t>
      </w:r>
      <w:r>
        <w:t>jedné</w:t>
      </w:r>
      <w:r w:rsidR="000E50D3" w:rsidRPr="000E50D3">
        <w:t xml:space="preserve"> minuty od jeho spatření či poslední akce, pozorování tohoto jedince bylo ukončeno a pokračoval jsem v pozorování či hledání jiných ptáků.</w:t>
      </w:r>
    </w:p>
    <w:p w14:paraId="488C9985" w14:textId="1B7ED50D" w:rsidR="000E50D3" w:rsidRPr="000E50D3" w:rsidRDefault="008B0D62" w:rsidP="008B0D62">
      <w:pPr>
        <w:pStyle w:val="Text"/>
      </w:pPr>
      <w:r>
        <w:tab/>
      </w:r>
      <w:r w:rsidR="000E50D3" w:rsidRPr="000E50D3">
        <w:t xml:space="preserve">Záznamy o potravních akcích jsem prováděl pomocí diktafonu </w:t>
      </w:r>
      <w:proofErr w:type="spellStart"/>
      <w:r w:rsidR="000E50D3" w:rsidRPr="000E50D3">
        <w:t>Olympus</w:t>
      </w:r>
      <w:proofErr w:type="spellEnd"/>
      <w:r w:rsidR="000E50D3" w:rsidRPr="000E50D3">
        <w:t xml:space="preserve"> LS-P1. Audio nahrávky jsem posléze přepsal do tabulky. Ptáci byli pozorováni pomocí dalekohledu </w:t>
      </w:r>
      <w:proofErr w:type="spellStart"/>
      <w:r w:rsidR="000E50D3" w:rsidRPr="000E50D3">
        <w:t>Meopta</w:t>
      </w:r>
      <w:proofErr w:type="spellEnd"/>
      <w:r w:rsidR="000E50D3" w:rsidRPr="000E50D3">
        <w:t xml:space="preserve"> </w:t>
      </w:r>
      <w:proofErr w:type="spellStart"/>
      <w:r w:rsidR="000E50D3" w:rsidRPr="000E50D3">
        <w:t>Meostar</w:t>
      </w:r>
      <w:proofErr w:type="spellEnd"/>
      <w:r w:rsidR="000E50D3" w:rsidRPr="000E50D3">
        <w:t xml:space="preserve"> B1</w:t>
      </w:r>
      <w:r w:rsidR="008A07BA">
        <w:t xml:space="preserve"> 8x42</w:t>
      </w:r>
      <w:r w:rsidR="000E50D3" w:rsidRPr="000E50D3">
        <w:t xml:space="preserve">. Laserový dálkoměr používaný k určení výšky stromu a pozice ptáka byl Nikon </w:t>
      </w:r>
      <w:proofErr w:type="spellStart"/>
      <w:r w:rsidR="000E50D3" w:rsidRPr="000E50D3">
        <w:t>Forestry</w:t>
      </w:r>
      <w:proofErr w:type="spellEnd"/>
      <w:r w:rsidR="000E50D3" w:rsidRPr="000E50D3">
        <w:t xml:space="preserve"> Pro II.</w:t>
      </w:r>
    </w:p>
    <w:p w14:paraId="54EA6E50" w14:textId="51746C04" w:rsidR="000E50D3" w:rsidRPr="000E50D3" w:rsidRDefault="008B0D62" w:rsidP="008B0D62">
      <w:pPr>
        <w:pStyle w:val="Nadpis21"/>
      </w:pPr>
      <w:bookmarkStart w:id="19" w:name="_rz1krcdxdnxj"/>
      <w:bookmarkStart w:id="20" w:name="_Toc196388522"/>
      <w:bookmarkEnd w:id="19"/>
      <w:r>
        <w:t xml:space="preserve">2.1.6 </w:t>
      </w:r>
      <w:r w:rsidR="000E50D3" w:rsidRPr="000E50D3">
        <w:t>Statistické metody a nástroje</w:t>
      </w:r>
      <w:bookmarkEnd w:id="20"/>
    </w:p>
    <w:p w14:paraId="4096DB96" w14:textId="1515B1BE" w:rsidR="000E50D3" w:rsidRPr="000E50D3" w:rsidRDefault="008B0D62" w:rsidP="008B0D62">
      <w:pPr>
        <w:pStyle w:val="Nadpis31"/>
      </w:pPr>
      <w:bookmarkStart w:id="21" w:name="_jjz6fspq7rlm"/>
      <w:bookmarkStart w:id="22" w:name="_Toc196388523"/>
      <w:bookmarkEnd w:id="21"/>
      <w:r>
        <w:t xml:space="preserve">2.1.6.1 </w:t>
      </w:r>
      <w:r w:rsidR="000E50D3" w:rsidRPr="000E50D3">
        <w:t>Základní práce s daty</w:t>
      </w:r>
      <w:bookmarkEnd w:id="22"/>
    </w:p>
    <w:p w14:paraId="32C40BD1" w14:textId="683B2856" w:rsidR="000E50D3" w:rsidRPr="008A07BA" w:rsidRDefault="000E50D3" w:rsidP="008A07BA">
      <w:pPr>
        <w:pStyle w:val="Text"/>
      </w:pPr>
      <w:r w:rsidRPr="008A07BA">
        <w:t xml:space="preserve">Data byla analyzována ve statistickém programovacím jazyce R </w:t>
      </w:r>
      <w:r w:rsidR="002F31BD" w:rsidRPr="008A07BA">
        <w:fldChar w:fldCharType="begin"/>
      </w:r>
      <w:r w:rsidR="00CA45DE">
        <w:instrText xml:space="preserve"> ADDIN ZOTERO_ITEM CSL_CITATION {"citationID":"2gB7ZFSV","properties":{"formattedCitation":"(R Core Team, 2025)","plainCitation":"(R Core Team, 2025)","noteIndex":0},"citationItems":[{"id":1528,"uris":["http://zotero.org/users/11063705/items/98A8BRDA"],"itemData":{"id":1528,"type":"book","event-place":"Vienna, Austria","publisher-place":"Vienna, Austria","title":"R: A Language and Environment for Statistical Computing","URL":"https://www.R-project.org/","author":[{"family":"R Core Team","given":""}],"issued":{"date-parts":[["2025"]]}}}],"schema":"https://github.com/citation-style-language/schema/raw/master/csl-citation.json"} </w:instrText>
      </w:r>
      <w:r w:rsidR="002F31BD" w:rsidRPr="008A07BA">
        <w:fldChar w:fldCharType="separate"/>
      </w:r>
      <w:r w:rsidR="002F31BD" w:rsidRPr="008A07BA">
        <w:t>(R Core Team, 2025)</w:t>
      </w:r>
      <w:r w:rsidR="002F31BD" w:rsidRPr="008A07BA">
        <w:fldChar w:fldCharType="end"/>
      </w:r>
      <w:r w:rsidR="002F31BD" w:rsidRPr="008A07BA">
        <w:t xml:space="preserve"> </w:t>
      </w:r>
      <w:r w:rsidRPr="008A07BA">
        <w:t xml:space="preserve">ve vývojovém prostředí </w:t>
      </w:r>
      <w:proofErr w:type="spellStart"/>
      <w:r w:rsidRPr="008A07BA">
        <w:t>RStudio</w:t>
      </w:r>
      <w:proofErr w:type="spellEnd"/>
      <w:r w:rsidRPr="008A07BA">
        <w:t xml:space="preserve"> (</w:t>
      </w:r>
      <w:proofErr w:type="spellStart"/>
      <w:r w:rsidRPr="008A07BA">
        <w:t>Posit</w:t>
      </w:r>
      <w:proofErr w:type="spellEnd"/>
      <w:r w:rsidRPr="008A07BA">
        <w:t xml:space="preserve"> team, 2025). Proces čištění a manipulace dat spolu s tvorbou grafů využívali balíčku </w:t>
      </w:r>
      <w:proofErr w:type="spellStart"/>
      <w:r w:rsidRPr="008A07BA">
        <w:t>TidyVerse</w:t>
      </w:r>
      <w:proofErr w:type="spellEnd"/>
      <w:r w:rsidRPr="008A07BA">
        <w:t xml:space="preserve"> </w:t>
      </w:r>
      <w:r w:rsidR="002F31BD" w:rsidRPr="008A07BA">
        <w:fldChar w:fldCharType="begin"/>
      </w:r>
      <w:r w:rsidR="00CA45DE">
        <w:instrText xml:space="preserve"> ADDIN ZOTERO_ITEM CSL_CITATION {"citationID":"nBDdW61m","properties":{"formattedCitation":"(Wickham, 2023)","plainCitation":"(Wickham, 2023)","noteIndex":0},"citationItems":[{"id":1391,"uris":["http://zotero.org/users/11063705/items/XG5AAM5L"],"itemData":{"id":1391,"type":"book","title":"tidyverse: Easily Install and Load the Tidyverse","URL":"https://tidyverse.tidyverse.org","author":[{"family":"Wickham","given":"Hadley"}],"issued":{"date-parts":[["2023"]]}}}],"schema":"https://github.com/citation-style-language/schema/raw/master/csl-citation.json"} </w:instrText>
      </w:r>
      <w:r w:rsidR="002F31BD" w:rsidRPr="008A07BA">
        <w:fldChar w:fldCharType="separate"/>
      </w:r>
      <w:r w:rsidR="002F31BD" w:rsidRPr="008A07BA">
        <w:t>(</w:t>
      </w:r>
      <w:proofErr w:type="spellStart"/>
      <w:r w:rsidR="002F31BD" w:rsidRPr="008A07BA">
        <w:t>Wickham</w:t>
      </w:r>
      <w:proofErr w:type="spellEnd"/>
      <w:r w:rsidR="002F31BD" w:rsidRPr="008A07BA">
        <w:t>, 2023)</w:t>
      </w:r>
      <w:r w:rsidR="002F31BD" w:rsidRPr="008A07BA">
        <w:fldChar w:fldCharType="end"/>
      </w:r>
      <w:r w:rsidR="008A07BA">
        <w:t xml:space="preserve">. </w:t>
      </w:r>
      <w:r w:rsidRPr="008A07BA">
        <w:t>Arbitrárním kritériem pro zahrnutí druhu do všech následujících analýz a grafů</w:t>
      </w:r>
      <w:r w:rsidR="005C39A9" w:rsidRPr="008A07BA">
        <w:t xml:space="preserve"> v této </w:t>
      </w:r>
      <w:r w:rsidR="0072077C" w:rsidRPr="008A07BA">
        <w:t>kapitole</w:t>
      </w:r>
      <w:r w:rsidRPr="008A07BA">
        <w:t xml:space="preserve"> byla zvolena minimální hladina 20 potravních akcí pro minimum 4 jedinců.</w:t>
      </w:r>
    </w:p>
    <w:p w14:paraId="26061BEE" w14:textId="49199C54" w:rsidR="000E50D3" w:rsidRPr="000E50D3" w:rsidRDefault="008B0D62" w:rsidP="008B0D62">
      <w:pPr>
        <w:pStyle w:val="Nadpis31"/>
      </w:pPr>
      <w:bookmarkStart w:id="23" w:name="_ldhyismfkbps"/>
      <w:bookmarkStart w:id="24" w:name="_Toc196388524"/>
      <w:bookmarkEnd w:id="23"/>
      <w:r>
        <w:lastRenderedPageBreak/>
        <w:t xml:space="preserve">2.1.6.2 </w:t>
      </w:r>
      <w:r w:rsidR="000E50D3" w:rsidRPr="000E50D3">
        <w:t>Shluková analýza a distanční matice</w:t>
      </w:r>
      <w:bookmarkEnd w:id="24"/>
    </w:p>
    <w:p w14:paraId="536A4C7B" w14:textId="173584F7" w:rsidR="000E50D3" w:rsidRPr="008A07BA" w:rsidRDefault="000E50D3" w:rsidP="008A07BA">
      <w:pPr>
        <w:pStyle w:val="Text"/>
      </w:pPr>
      <w:r w:rsidRPr="008A07BA">
        <w:t>Klasifikace druhů do potravních gild byla kalkulována pomocí známého balíčku Vegan (Simpson et al., 2025). Balíček Vegan obsahuje funkce užitečné pro ekologii společenstev, ordinační a mnohorozměrné metody. Pro výpočet distanční matice byla použita funkce “</w:t>
      </w:r>
      <w:proofErr w:type="spellStart"/>
      <w:r w:rsidRPr="008A07BA">
        <w:t>vegdist</w:t>
      </w:r>
      <w:proofErr w:type="spellEnd"/>
      <w:r w:rsidRPr="008A07BA">
        <w:t xml:space="preserve">” s argumentem </w:t>
      </w:r>
      <w:proofErr w:type="spellStart"/>
      <w:r w:rsidRPr="008A07BA">
        <w:t>method</w:t>
      </w:r>
      <w:proofErr w:type="spellEnd"/>
      <w:r w:rsidRPr="008A07BA">
        <w:t>=”</w:t>
      </w:r>
      <w:proofErr w:type="spellStart"/>
      <w:r w:rsidRPr="008A07BA">
        <w:t>bray</w:t>
      </w:r>
      <w:proofErr w:type="spellEnd"/>
      <w:r w:rsidRPr="008A07BA">
        <w:t xml:space="preserve">” značící metodu </w:t>
      </w:r>
      <w:proofErr w:type="spellStart"/>
      <w:r w:rsidR="002F31BD" w:rsidRPr="008A07BA">
        <w:t>Bray</w:t>
      </w:r>
      <w:proofErr w:type="spellEnd"/>
      <w:r w:rsidR="002F31BD" w:rsidRPr="008A07BA">
        <w:t>–</w:t>
      </w:r>
      <w:proofErr w:type="spellStart"/>
      <w:r w:rsidRPr="008A07BA">
        <w:t>Curtis</w:t>
      </w:r>
      <w:proofErr w:type="spellEnd"/>
      <w:r w:rsidR="002F31BD" w:rsidRPr="008A07BA">
        <w:t xml:space="preserve"> </w:t>
      </w:r>
      <w:r w:rsidR="002F31BD" w:rsidRPr="008A07BA">
        <w:fldChar w:fldCharType="begin"/>
      </w:r>
      <w:r w:rsidR="00CA45DE">
        <w:instrText xml:space="preserve"> ADDIN ZOTERO_ITEM CSL_CITATION {"citationID":"jZRAF9cB","properties":{"formattedCitation":"(Bray &amp; Curtis, 1957)","plainCitation":"(Bray &amp; Curtis, 1957)","noteIndex":0},"citationItems":[{"id":1123,"uris":["http://zotero.org/users/11063705/items/S39TAU3N"],"itemData":{"id":1123,"type":"article-journal","container-title":"Ecological Monographs","DOI":"10.2307/1942268","ISSN":"1557-7015","issue":"4","language":"en","license":"© 1957 by the Ecological Society of America","note":"_eprint: https://onlinelibrary.wiley.com/doi/pdf/10.2307/1942268","page":"325-349","source":"Wiley Online Library","title":"An Ordination of the Upland Forest Communities of Southern Wisconsin","volume":"27","author":[{"family":"Bray","given":"J. Roger"},{"family":"Curtis","given":"J. T."}],"issued":{"date-parts":[["1957"]]}}}],"schema":"https://github.com/citation-style-language/schema/raw/master/csl-citation.json"} </w:instrText>
      </w:r>
      <w:r w:rsidR="002F31BD" w:rsidRPr="008A07BA">
        <w:fldChar w:fldCharType="separate"/>
      </w:r>
      <w:r w:rsidR="002F31BD" w:rsidRPr="008A07BA">
        <w:t>(</w:t>
      </w:r>
      <w:proofErr w:type="spellStart"/>
      <w:r w:rsidR="002F31BD" w:rsidRPr="008A07BA">
        <w:t>Bray</w:t>
      </w:r>
      <w:proofErr w:type="spellEnd"/>
      <w:r w:rsidR="002F31BD" w:rsidRPr="008A07BA">
        <w:t xml:space="preserve"> &amp; </w:t>
      </w:r>
      <w:proofErr w:type="spellStart"/>
      <w:r w:rsidR="002F31BD" w:rsidRPr="008A07BA">
        <w:t>Curtis</w:t>
      </w:r>
      <w:proofErr w:type="spellEnd"/>
      <w:r w:rsidR="002F31BD" w:rsidRPr="008A07BA">
        <w:t>, 1957)</w:t>
      </w:r>
      <w:r w:rsidR="002F31BD" w:rsidRPr="008A07BA">
        <w:fldChar w:fldCharType="end"/>
      </w:r>
      <w:r w:rsidRPr="008A07BA">
        <w:t xml:space="preserve">. </w:t>
      </w:r>
      <w:proofErr w:type="spellStart"/>
      <w:r w:rsidRPr="008A07BA">
        <w:t>Bray</w:t>
      </w:r>
      <w:proofErr w:type="spellEnd"/>
      <w:r w:rsidR="001428E2" w:rsidRPr="008A07BA">
        <w:t>–</w:t>
      </w:r>
      <w:proofErr w:type="spellStart"/>
      <w:r w:rsidRPr="008A07BA">
        <w:t>Curtisova</w:t>
      </w:r>
      <w:proofErr w:type="spellEnd"/>
      <w:r w:rsidRPr="008A07BA">
        <w:t xml:space="preserve"> metoda používá </w:t>
      </w:r>
      <w:proofErr w:type="spellStart"/>
      <w:r w:rsidRPr="008A07BA">
        <w:t>abundanční</w:t>
      </w:r>
      <w:proofErr w:type="spellEnd"/>
      <w:r w:rsidRPr="008A07BA">
        <w:t xml:space="preserve"> data narozdíl od známé </w:t>
      </w:r>
      <w:proofErr w:type="spellStart"/>
      <w:r w:rsidRPr="008A07BA">
        <w:t>Jaccardovy</w:t>
      </w:r>
      <w:proofErr w:type="spellEnd"/>
      <w:r w:rsidRPr="008A07BA">
        <w:t xml:space="preserve"> vzdálenosti, která využívá binární data. Metoda </w:t>
      </w:r>
      <w:proofErr w:type="spellStart"/>
      <w:r w:rsidRPr="008A07BA">
        <w:t>Bray</w:t>
      </w:r>
      <w:proofErr w:type="spellEnd"/>
      <w:r w:rsidR="001428E2" w:rsidRPr="008A07BA">
        <w:t>–</w:t>
      </w:r>
      <w:proofErr w:type="spellStart"/>
      <w:r w:rsidRPr="008A07BA">
        <w:t>Curtis</w:t>
      </w:r>
      <w:proofErr w:type="spellEnd"/>
      <w:r w:rsidRPr="008A07BA">
        <w:t xml:space="preserve"> také není běžnou mírou vzdálenosti (angl. distance), ale měří rozdílnost (angl. </w:t>
      </w:r>
      <w:proofErr w:type="spellStart"/>
      <w:r w:rsidRPr="008A07BA">
        <w:t>dissimilarity</w:t>
      </w:r>
      <w:proofErr w:type="spellEnd"/>
      <w:r w:rsidRPr="008A07BA">
        <w:t>). Pojem vzdálenost nebo distance se ale v tomto případě hojně</w:t>
      </w:r>
      <w:r w:rsidR="0072077C" w:rsidRPr="008A07BA">
        <w:t>,</w:t>
      </w:r>
      <w:r w:rsidRPr="008A07BA">
        <w:t xml:space="preserve"> byť ne zcela správně používá. Do tvorby distanční matice byly zahrnuty proměnné metoda a hrubý substrát s četností pozorovaných kombinací těchto proměnných pro každý druh.</w:t>
      </w:r>
    </w:p>
    <w:p w14:paraId="3004EE6A" w14:textId="17AD68DC" w:rsidR="000E50D3" w:rsidRPr="008A07BA" w:rsidRDefault="005C39A9" w:rsidP="008A07BA">
      <w:pPr>
        <w:pStyle w:val="Text"/>
      </w:pPr>
      <w:r w:rsidRPr="008A07BA">
        <w:tab/>
      </w:r>
      <w:r w:rsidR="000E50D3" w:rsidRPr="008A07BA">
        <w:t>Pro následné shlukování druhů do gild byla použita funkce “</w:t>
      </w:r>
      <w:proofErr w:type="spellStart"/>
      <w:r w:rsidR="000E50D3" w:rsidRPr="008A07BA">
        <w:t>hclust</w:t>
      </w:r>
      <w:proofErr w:type="spellEnd"/>
      <w:r w:rsidR="000E50D3" w:rsidRPr="008A07BA">
        <w:t xml:space="preserve">” s metodou “ward.D2”, což je </w:t>
      </w:r>
      <w:proofErr w:type="spellStart"/>
      <w:r w:rsidR="000E50D3" w:rsidRPr="008A07BA">
        <w:t>Wardova</w:t>
      </w:r>
      <w:proofErr w:type="spellEnd"/>
      <w:r w:rsidR="000E50D3" w:rsidRPr="008A07BA">
        <w:t xml:space="preserve"> metoda</w:t>
      </w:r>
      <w:r w:rsidR="001428E2" w:rsidRPr="008A07BA">
        <w:t xml:space="preserve"> </w:t>
      </w:r>
      <w:r w:rsidR="001428E2" w:rsidRPr="008A07BA">
        <w:fldChar w:fldCharType="begin"/>
      </w:r>
      <w:r w:rsidR="00CA45DE">
        <w:instrText xml:space="preserve"> ADDIN ZOTERO_ITEM CSL_CITATION {"citationID":"crzrfJzg","properties":{"formattedCitation":"(Ward Jr., 1963)","plainCitation":"(Ward Jr., 1963)","noteIndex":0},"citationItems":[{"id":1529,"uris":["http://zotero.org/users/11063705/items/MVVAPN8K"],"itemData":{"id":1529,"type":"article-journal","abstract":"A procedure for forming hierarchical groups of mutually exclusive subsets, each of which has members that are maximally similar with respect to specified characteristics, is suggested for use in large-scale (n &gt; 100) studies when a precise optimal solution for a specified number of groups is not practical. Given n sets, this procedure permits their reduction to n − 1 mutually exclusive sets by considering the union of all possible n(n − 1)/2 pairs and selecting a union having a maximal value for the functional relation, or objective function, that reflects the criterion chosen by the investigator. By repeating this process until only one group remains, the complete hierarchical structure and a quantitative estimate of the loss associated with each stage in the grouping can be obtained. A general flowchart helpful in computer programming and a numerical example are included.","container-title":"Journal of the American Statistical Association","DOI":"10.1080/01621459.1963.10500845","ISSN":"0162-1459","issue":"301","note":"publisher: ASA Website\n_eprint: https://www.tandfonline.com/doi/pdf/10.1080/01621459.1963.10500845","page":"236-244","source":"Taylor and Francis+NEJM","title":"Hierarchical Grouping to Optimize an Objective Function","volume":"58","author":[{"family":"Ward Jr.","given":"Joe H."}],"issued":{"date-parts":[["1963",3,1]]}}}],"schema":"https://github.com/citation-style-language/schema/raw/master/csl-citation.json"} </w:instrText>
      </w:r>
      <w:r w:rsidR="001428E2" w:rsidRPr="008A07BA">
        <w:fldChar w:fldCharType="separate"/>
      </w:r>
      <w:r w:rsidR="001428E2" w:rsidRPr="008A07BA">
        <w:t>(</w:t>
      </w:r>
      <w:proofErr w:type="spellStart"/>
      <w:r w:rsidR="001428E2" w:rsidRPr="008A07BA">
        <w:t>Ward</w:t>
      </w:r>
      <w:proofErr w:type="spellEnd"/>
      <w:r w:rsidR="001428E2" w:rsidRPr="008A07BA">
        <w:t xml:space="preserve"> Jr., 1963)</w:t>
      </w:r>
      <w:r w:rsidR="001428E2" w:rsidRPr="008A07BA">
        <w:fldChar w:fldCharType="end"/>
      </w:r>
      <w:r w:rsidR="000E50D3" w:rsidRPr="008A07BA">
        <w:t xml:space="preserve">. </w:t>
      </w:r>
      <w:proofErr w:type="spellStart"/>
      <w:r w:rsidR="000E50D3" w:rsidRPr="008A07BA">
        <w:t>Wardova</w:t>
      </w:r>
      <w:proofErr w:type="spellEnd"/>
      <w:r w:rsidR="000E50D3" w:rsidRPr="008A07BA">
        <w:t xml:space="preserve"> metoda se zakládá </w:t>
      </w:r>
      <w:r w:rsidR="002F31BD" w:rsidRPr="008A07BA">
        <w:t>na součtu</w:t>
      </w:r>
      <w:r w:rsidR="000E50D3" w:rsidRPr="008A07BA">
        <w:t xml:space="preserve"> nejmenších čtverců a produkuje dobře čitelné a smysluplné gildy (shluky).</w:t>
      </w:r>
    </w:p>
    <w:p w14:paraId="483B2948" w14:textId="18E86770" w:rsidR="000E50D3" w:rsidRPr="000E50D3" w:rsidRDefault="008B0D62" w:rsidP="008B0D62">
      <w:pPr>
        <w:pStyle w:val="Nadpis31"/>
      </w:pPr>
      <w:bookmarkStart w:id="25" w:name="_18i6cn2zqks2"/>
      <w:bookmarkStart w:id="26" w:name="_Toc196388525"/>
      <w:bookmarkEnd w:id="25"/>
      <w:r>
        <w:t xml:space="preserve">2.1.6.3 </w:t>
      </w:r>
      <w:r w:rsidR="000E50D3" w:rsidRPr="000E50D3">
        <w:t>Index specializace</w:t>
      </w:r>
      <w:bookmarkEnd w:id="26"/>
    </w:p>
    <w:p w14:paraId="20AB81A8" w14:textId="77777777" w:rsidR="000E50D3" w:rsidRPr="008A07BA" w:rsidRDefault="000E50D3" w:rsidP="008A07BA">
      <w:pPr>
        <w:pStyle w:val="Text"/>
      </w:pPr>
      <w:r w:rsidRPr="008A07BA">
        <w:t>Pro porovnání míry specializace bylo nutno kvantifikovat tuto metriku pro jednotlivé druhy, a to jak pro specializaci na substrát, tak na metodu sběru potravy.</w:t>
      </w:r>
    </w:p>
    <w:p w14:paraId="6E99BCFB" w14:textId="2476E7D9" w:rsidR="000E50D3" w:rsidRPr="008A07BA" w:rsidRDefault="000E50D3" w:rsidP="008A07BA">
      <w:pPr>
        <w:pStyle w:val="Text"/>
      </w:pPr>
      <w:r w:rsidRPr="008A07BA">
        <w:t xml:space="preserve">Index specializace byl vypočten dle vzorce </w:t>
      </w:r>
      <w:proofErr w:type="spellStart"/>
      <w:r w:rsidRPr="008A07BA">
        <w:t>Levinsova</w:t>
      </w:r>
      <w:proofErr w:type="spellEnd"/>
      <w:r w:rsidRPr="008A07BA">
        <w:t xml:space="preserve"> indexu specializace</w:t>
      </w:r>
      <w:r w:rsidR="00F00351" w:rsidRPr="008A07BA">
        <w:t xml:space="preserve"> </w:t>
      </w:r>
      <w:r w:rsidR="00F00351" w:rsidRPr="008A07BA">
        <w:fldChar w:fldCharType="begin"/>
      </w:r>
      <w:r w:rsidR="00CA45DE">
        <w:instrText xml:space="preserve"> ADDIN ZOTERO_ITEM CSL_CITATION {"citationID":"xYg9sWvC","properties":{"formattedCitation":"(Levins, 1968)","plainCitation":"(Levins, 1968)","noteIndex":0},"citationItems":[{"id":1150,"uris":["http://zotero.org/users/11063705/items/6P3LQWNI"],"itemData":{"id":1150,"type":"book","abstract":"Professor Levins, one of the leading explorers in the field of integrated population biology, considers the mutual interpenetration and joint evolution of organism and environment, occurring on several levels at once. Physiological and behavioral adaptations to short-term fluctuations of the environment condition the responses of populations to long-term changes and geographic gradients. These in turn affect the way species divide the environments among themselves in communities, and, therefore, the numbers of species which can coexist. Environment is treated here abstractly as pattern: patchiness, variability, range, etc. Populations are studied in their patterns: local heterogeneity, geographic variability, faunistic diversity, etc.","ISBN":"978-0-691-07959-2","note":"DOI: 10.2307/j.ctvx5wbbh","publisher":"Princeton University Press","source":"JSTOR","title":"Evolution in Changing Environments: Some Theoretical Explorations. (MPB-2)","title-short":"Evolution in Changing Environments","URL":"https://www.jstor.org/stable/j.ctvx5wbbh","author":[{"family":"Levins","given":"Richard"}],"accessed":{"date-parts":[["2025",4,6]]},"issued":{"date-parts":[["1968"]]}}}],"schema":"https://github.com/citation-style-language/schema/raw/master/csl-citation.json"} </w:instrText>
      </w:r>
      <w:r w:rsidR="00F00351" w:rsidRPr="008A07BA">
        <w:fldChar w:fldCharType="separate"/>
      </w:r>
      <w:r w:rsidR="00F00351" w:rsidRPr="008A07BA">
        <w:t>(</w:t>
      </w:r>
      <w:proofErr w:type="spellStart"/>
      <w:r w:rsidR="00F00351" w:rsidRPr="008A07BA">
        <w:t>Levins</w:t>
      </w:r>
      <w:proofErr w:type="spellEnd"/>
      <w:r w:rsidR="00F00351" w:rsidRPr="008A07BA">
        <w:t>, 1968)</w:t>
      </w:r>
      <w:r w:rsidR="00F00351" w:rsidRPr="008A07BA">
        <w:fldChar w:fldCharType="end"/>
      </w:r>
      <w:r w:rsidRPr="008A07BA">
        <w:t>:</w:t>
      </w:r>
    </w:p>
    <w:p w14:paraId="16A46247" w14:textId="77777777" w:rsidR="005C39A9" w:rsidRPr="000E50D3" w:rsidRDefault="005C39A9" w:rsidP="005C39A9">
      <w:pPr>
        <w:pStyle w:val="Text"/>
      </w:pPr>
    </w:p>
    <w:p w14:paraId="1AF3D6CE" w14:textId="491A7E8E" w:rsidR="000E50D3" w:rsidRPr="000E50D3" w:rsidRDefault="000E50D3" w:rsidP="005C39A9">
      <w:pPr>
        <w:pStyle w:val="Text"/>
      </w:pPr>
      <m:oMathPara>
        <m:oMath>
          <m:r>
            <w:rPr>
              <w:rFonts w:ascii="Cambria Math" w:hAnsi="Cambria Math"/>
            </w:rPr>
            <m:t>B=1/Σ</m:t>
          </m:r>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rPr>
                    <m:t>p</m:t>
                  </m:r>
                </m:e>
                <m:sub>
                  <m:r>
                    <w:rPr>
                      <w:rFonts w:ascii="Cambria Math" w:hAnsi="Cambria Math"/>
                    </w:rPr>
                    <m:t>i</m:t>
                  </m:r>
                </m:sub>
              </m:sSub>
            </m:e>
            <m:sup>
              <m:r>
                <w:rPr>
                  <w:rFonts w:ascii="Cambria Math" w:hAnsi="Cambria Math"/>
                </w:rPr>
                <m:t>2</m:t>
              </m:r>
            </m:sup>
          </m:sSup>
        </m:oMath>
      </m:oMathPara>
    </w:p>
    <w:p w14:paraId="17846CCA" w14:textId="77777777" w:rsidR="000E50D3" w:rsidRPr="000E50D3" w:rsidRDefault="000E50D3" w:rsidP="005C39A9">
      <w:pPr>
        <w:pStyle w:val="Text"/>
      </w:pPr>
      <w:r w:rsidRPr="000E50D3">
        <w:t xml:space="preserve">Kde </w:t>
      </w:r>
      <w:r w:rsidRPr="000E50D3">
        <w:rPr>
          <w:i/>
        </w:rPr>
        <w:t>p</w:t>
      </w:r>
      <w:r w:rsidRPr="000E50D3">
        <w:t xml:space="preserve"> značí proporci využívání substrátu </w:t>
      </w:r>
      <w:r w:rsidRPr="000E50D3">
        <w:rPr>
          <w:i/>
        </w:rPr>
        <w:t>i</w:t>
      </w:r>
      <w:r w:rsidRPr="000E50D3">
        <w:t>.</w:t>
      </w:r>
    </w:p>
    <w:p w14:paraId="2F611ECB" w14:textId="77777777" w:rsidR="005C39A9" w:rsidRDefault="005C39A9" w:rsidP="005C39A9">
      <w:pPr>
        <w:pStyle w:val="Text"/>
      </w:pPr>
    </w:p>
    <w:p w14:paraId="4E4E2D97" w14:textId="28A3CFA1" w:rsidR="000E50D3" w:rsidRPr="000E50D3" w:rsidRDefault="000E50D3" w:rsidP="005C39A9">
      <w:pPr>
        <w:pStyle w:val="Text"/>
      </w:pPr>
      <w:r w:rsidRPr="000E50D3">
        <w:t>Tato hodnota byla dále standardizována, aby bylo možno výsledky mezi druhy porovnávat:</w:t>
      </w:r>
    </w:p>
    <w:p w14:paraId="2837DA24" w14:textId="7DDC3407" w:rsidR="000E50D3" w:rsidRPr="000E50D3" w:rsidRDefault="00000000" w:rsidP="005C39A9">
      <w:pPr>
        <w:pStyle w:val="Text"/>
      </w:pPr>
      <m:oMathPara>
        <m:oMath>
          <m:sSub>
            <m:sSubPr>
              <m:ctrlPr>
                <w:rPr>
                  <w:rFonts w:ascii="Cambria Math" w:hAnsi="Cambria Math"/>
                  <w:lang w:val="en-US"/>
                </w:rPr>
              </m:ctrlPr>
            </m:sSubPr>
            <m:e>
              <m:r>
                <w:rPr>
                  <w:rFonts w:ascii="Cambria Math" w:hAnsi="Cambria Math"/>
                </w:rPr>
                <m:t>B</m:t>
              </m:r>
            </m:e>
            <m:sub>
              <m:r>
                <w:rPr>
                  <w:rFonts w:ascii="Cambria Math" w:hAnsi="Cambria Math"/>
                </w:rPr>
                <m:t>A</m:t>
              </m:r>
            </m:sub>
          </m:sSub>
          <m:r>
            <w:rPr>
              <w:rFonts w:ascii="Cambria Math" w:hAnsi="Cambria Math"/>
            </w:rPr>
            <m:t>=1-(B-1)/(n-1)</m:t>
          </m:r>
        </m:oMath>
      </m:oMathPara>
    </w:p>
    <w:p w14:paraId="01B85A38" w14:textId="77777777" w:rsidR="000E50D3" w:rsidRPr="000E50D3" w:rsidRDefault="000E50D3" w:rsidP="005C39A9">
      <w:pPr>
        <w:pStyle w:val="Text"/>
      </w:pPr>
      <w:r w:rsidRPr="000E50D3">
        <w:t xml:space="preserve">Ve vzorci značí </w:t>
      </w:r>
      <w:r w:rsidRPr="000E50D3">
        <w:rPr>
          <w:i/>
        </w:rPr>
        <w:t>n</w:t>
      </w:r>
      <w:r w:rsidRPr="000E50D3">
        <w:t xml:space="preserve"> počet kategorií, ze kterých byl </w:t>
      </w:r>
      <w:proofErr w:type="spellStart"/>
      <w:r w:rsidRPr="000E50D3">
        <w:t>Levinsův</w:t>
      </w:r>
      <w:proofErr w:type="spellEnd"/>
      <w:r w:rsidRPr="000E50D3">
        <w:t xml:space="preserve"> index vypočítán. Zde tedy 8 kategorií pro metody a 5 kategorií substrátů.</w:t>
      </w:r>
    </w:p>
    <w:p w14:paraId="09C0D68F" w14:textId="77777777" w:rsidR="00F00351" w:rsidRDefault="00F00351" w:rsidP="005C39A9">
      <w:pPr>
        <w:pStyle w:val="Text"/>
        <w:jc w:val="left"/>
      </w:pPr>
    </w:p>
    <w:p w14:paraId="1869C03B" w14:textId="5D1F02F2" w:rsidR="000E50D3" w:rsidRPr="000E50D3" w:rsidRDefault="000E50D3" w:rsidP="005C39A9">
      <w:pPr>
        <w:pStyle w:val="Text"/>
        <w:jc w:val="left"/>
      </w:pPr>
      <w:r w:rsidRPr="000E50D3">
        <w:t xml:space="preserve">Veškerý kód pro tuto sekci včetně výpočtu indexu specializace se nachází v souboru Foraging_V3.R, který je k nalezení v </w:t>
      </w:r>
      <w:proofErr w:type="spellStart"/>
      <w:r w:rsidRPr="000E50D3">
        <w:t>repozitáři</w:t>
      </w:r>
      <w:proofErr w:type="spellEnd"/>
      <w:r w:rsidRPr="000E50D3">
        <w:t xml:space="preserve">: </w:t>
      </w:r>
      <w:hyperlink r:id="rId11" w:history="1">
        <w:r w:rsidRPr="000E50D3">
          <w:rPr>
            <w:rStyle w:val="Hyperlink"/>
          </w:rPr>
          <w:t>https://github.com/AdamUlicny/SongbirdGuildsMasters</w:t>
        </w:r>
      </w:hyperlink>
      <w:r w:rsidRPr="000E50D3">
        <w:t>.</w:t>
      </w:r>
    </w:p>
    <w:p w14:paraId="2C005F85" w14:textId="77777777" w:rsidR="000E50D3" w:rsidRPr="000E50D3" w:rsidRDefault="000E50D3" w:rsidP="000E50D3">
      <w:pPr>
        <w:tabs>
          <w:tab w:val="left" w:pos="1530"/>
        </w:tabs>
      </w:pPr>
    </w:p>
    <w:p w14:paraId="255D31C2" w14:textId="77777777" w:rsidR="000E50D3" w:rsidRPr="000E50D3" w:rsidRDefault="000E50D3" w:rsidP="000E50D3">
      <w:pPr>
        <w:tabs>
          <w:tab w:val="left" w:pos="1530"/>
        </w:tabs>
        <w:sectPr w:rsidR="000E50D3" w:rsidRPr="000E50D3" w:rsidSect="000E50D3">
          <w:type w:val="continuous"/>
          <w:pgSz w:w="11909" w:h="16834"/>
          <w:pgMar w:top="1440" w:right="1440" w:bottom="1440" w:left="1440" w:header="720" w:footer="720" w:gutter="0"/>
          <w:cols w:space="720"/>
        </w:sectPr>
      </w:pPr>
    </w:p>
    <w:p w14:paraId="034A9B0C" w14:textId="62D7DF19" w:rsidR="000E50D3" w:rsidRPr="000E50D3" w:rsidRDefault="005C39A9" w:rsidP="005C39A9">
      <w:pPr>
        <w:pStyle w:val="Nadpis11"/>
      </w:pPr>
      <w:bookmarkStart w:id="27" w:name="_s6i6l35tpnsd"/>
      <w:bookmarkStart w:id="28" w:name="_Toc196388526"/>
      <w:bookmarkEnd w:id="27"/>
      <w:r>
        <w:lastRenderedPageBreak/>
        <w:t xml:space="preserve">2.2 </w:t>
      </w:r>
      <w:r w:rsidR="000E50D3" w:rsidRPr="000E50D3">
        <w:t>Výsledky</w:t>
      </w:r>
      <w:bookmarkEnd w:id="28"/>
    </w:p>
    <w:p w14:paraId="602ADE58" w14:textId="0E5CAADF" w:rsidR="000E50D3" w:rsidRPr="000E50D3" w:rsidRDefault="005C39A9" w:rsidP="005C39A9">
      <w:pPr>
        <w:pStyle w:val="Nadpis21"/>
      </w:pPr>
      <w:bookmarkStart w:id="29" w:name="_yh999mvrpfxu"/>
      <w:bookmarkStart w:id="30" w:name="_Toc196388527"/>
      <w:bookmarkEnd w:id="29"/>
      <w:r>
        <w:t xml:space="preserve">2.2.1 </w:t>
      </w:r>
      <w:r w:rsidR="000E50D3" w:rsidRPr="000E50D3">
        <w:t xml:space="preserve">Počty pozorování a bodový </w:t>
      </w:r>
      <w:proofErr w:type="spellStart"/>
      <w:r w:rsidR="000E50D3" w:rsidRPr="000E50D3">
        <w:t>transekt</w:t>
      </w:r>
      <w:bookmarkEnd w:id="30"/>
      <w:proofErr w:type="spellEnd"/>
    </w:p>
    <w:p w14:paraId="67A0BEA5" w14:textId="7D540727" w:rsidR="000E50D3" w:rsidRPr="000E50D3" w:rsidRDefault="000E50D3" w:rsidP="005C39A9">
      <w:pPr>
        <w:pStyle w:val="Text"/>
      </w:pPr>
      <w:r w:rsidRPr="000E50D3">
        <w:t xml:space="preserve">Celkem bylo za 2 terénní sezóny zaznamenáno 2970 potravních akcí 28 druhů ptáků. Po odečtení jedinců s nedostatečnými počty pozorování (n jedinců </w:t>
      </w:r>
      <w:proofErr w:type="gramStart"/>
      <w:r w:rsidRPr="000E50D3">
        <w:t>&lt; 4</w:t>
      </w:r>
      <w:proofErr w:type="gramEnd"/>
      <w:r w:rsidRPr="000E50D3">
        <w:t xml:space="preserve">, n akcí </w:t>
      </w:r>
      <w:proofErr w:type="gramStart"/>
      <w:r w:rsidRPr="000E50D3">
        <w:t>&lt; 20</w:t>
      </w:r>
      <w:proofErr w:type="gramEnd"/>
      <w:r w:rsidRPr="000E50D3">
        <w:t>) a záznamy týkající se šplhavců (</w:t>
      </w:r>
      <w:proofErr w:type="spellStart"/>
      <w:r w:rsidRPr="000E50D3">
        <w:rPr>
          <w:i/>
        </w:rPr>
        <w:t>Piciformes</w:t>
      </w:r>
      <w:proofErr w:type="spellEnd"/>
      <w:r w:rsidRPr="000E50D3">
        <w:t xml:space="preserve">) zbývalo 2790 potravních akcí 17 druhů pěvců. V roce 2023 bylo celkem pozorováno 440 jedinců, v roce 2024 toto číslo </w:t>
      </w:r>
      <w:proofErr w:type="spellStart"/>
      <w:r w:rsidRPr="000E50D3">
        <w:t>pravděpodobně</w:t>
      </w:r>
      <w:r w:rsidR="0072077C">
        <w:t>v</w:t>
      </w:r>
      <w:proofErr w:type="spellEnd"/>
      <w:r w:rsidR="0072077C">
        <w:t xml:space="preserve"> </w:t>
      </w:r>
      <w:proofErr w:type="spellStart"/>
      <w:r w:rsidR="0072077C">
        <w:t>tét</w:t>
      </w:r>
      <w:proofErr w:type="spellEnd"/>
      <w:r w:rsidRPr="000E50D3">
        <w:t xml:space="preserve"> kvůli vynechání večerních pozorování kleslo na 321 jedinců.</w:t>
      </w:r>
    </w:p>
    <w:p w14:paraId="1CBEA745" w14:textId="2D0C4455" w:rsidR="000E50D3" w:rsidRPr="000E50D3" w:rsidRDefault="005C39A9" w:rsidP="005C39A9">
      <w:pPr>
        <w:pStyle w:val="Text"/>
      </w:pPr>
      <w:r>
        <w:tab/>
      </w:r>
      <w:r w:rsidR="000E50D3" w:rsidRPr="000E50D3">
        <w:t xml:space="preserve">Na bodovém </w:t>
      </w:r>
      <w:proofErr w:type="spellStart"/>
      <w:r w:rsidR="000E50D3" w:rsidRPr="000E50D3">
        <w:t>transektu</w:t>
      </w:r>
      <w:proofErr w:type="spellEnd"/>
      <w:r w:rsidR="000E50D3" w:rsidRPr="000E50D3">
        <w:t xml:space="preserve"> bylo za terénní sezónu 2023 slyšeno celkem 1768 ptáků</w:t>
      </w:r>
      <w:r w:rsidR="0072077C">
        <w:t xml:space="preserve"> během</w:t>
      </w:r>
      <w:r w:rsidR="000E50D3" w:rsidRPr="000E50D3">
        <w:t xml:space="preserve"> 12 dn</w:t>
      </w:r>
      <w:r w:rsidR="0072077C">
        <w:t>ů</w:t>
      </w:r>
      <w:r w:rsidR="000E50D3" w:rsidRPr="000E50D3">
        <w:t xml:space="preserve">. S vysokou pravděpodobností šlo o opakované záznamy týchž jedinců, neboť bodový </w:t>
      </w:r>
      <w:proofErr w:type="spellStart"/>
      <w:r w:rsidR="000E50D3" w:rsidRPr="000E50D3">
        <w:t>transekt</w:t>
      </w:r>
      <w:proofErr w:type="spellEnd"/>
      <w:r w:rsidR="000E50D3" w:rsidRPr="000E50D3">
        <w:t xml:space="preserve"> se prováděl na identických bodech. Celkem bylo na bodovém </w:t>
      </w:r>
      <w:proofErr w:type="spellStart"/>
      <w:r w:rsidR="000E50D3" w:rsidRPr="000E50D3">
        <w:t>transektu</w:t>
      </w:r>
      <w:proofErr w:type="spellEnd"/>
      <w:r w:rsidR="000E50D3" w:rsidRPr="000E50D3">
        <w:t xml:space="preserve"> zaznamenáno 40 druhů ptáků. Tato hodnota však obsahuje i měkkozobé (</w:t>
      </w:r>
      <w:proofErr w:type="spellStart"/>
      <w:r w:rsidR="000E50D3" w:rsidRPr="000E50D3">
        <w:rPr>
          <w:i/>
        </w:rPr>
        <w:t>Columbiformes</w:t>
      </w:r>
      <w:proofErr w:type="spellEnd"/>
      <w:r w:rsidR="000E50D3" w:rsidRPr="000E50D3">
        <w:t>), dravce (</w:t>
      </w:r>
      <w:proofErr w:type="spellStart"/>
      <w:r w:rsidR="000E50D3" w:rsidRPr="000E50D3">
        <w:rPr>
          <w:i/>
        </w:rPr>
        <w:t>Accipitriformes</w:t>
      </w:r>
      <w:proofErr w:type="spellEnd"/>
      <w:r w:rsidR="000E50D3" w:rsidRPr="000E50D3">
        <w:t xml:space="preserve">), a šplhavce. Celkem bylo na bodovém </w:t>
      </w:r>
      <w:proofErr w:type="spellStart"/>
      <w:r w:rsidR="000E50D3" w:rsidRPr="000E50D3">
        <w:t>transektu</w:t>
      </w:r>
      <w:proofErr w:type="spellEnd"/>
      <w:r w:rsidR="000E50D3" w:rsidRPr="000E50D3">
        <w:t xml:space="preserve"> zaznamenáno </w:t>
      </w:r>
      <w:r w:rsidR="00375734">
        <w:t>32</w:t>
      </w:r>
      <w:r w:rsidR="000E50D3" w:rsidRPr="000E50D3">
        <w:t xml:space="preserve"> druhů pěvců. Rozdíly ve frekvencích záznamů na bodovém </w:t>
      </w:r>
      <w:proofErr w:type="spellStart"/>
      <w:r w:rsidR="000E50D3" w:rsidRPr="000E50D3">
        <w:t>transektu</w:t>
      </w:r>
      <w:proofErr w:type="spellEnd"/>
      <w:r w:rsidR="000E50D3" w:rsidRPr="000E50D3">
        <w:t xml:space="preserve"> a při pozorování potravního chování zobrazuje graf obr. 3.</w:t>
      </w:r>
    </w:p>
    <w:p w14:paraId="4889FBA0" w14:textId="77777777" w:rsidR="005C39A9" w:rsidRDefault="000E50D3" w:rsidP="000E50D3">
      <w:pPr>
        <w:tabs>
          <w:tab w:val="left" w:pos="1530"/>
        </w:tabs>
        <w:rPr>
          <w:b/>
          <w:bCs/>
        </w:rPr>
      </w:pPr>
      <w:r w:rsidRPr="000E50D3">
        <w:rPr>
          <w:noProof/>
        </w:rPr>
        <w:drawing>
          <wp:inline distT="0" distB="0" distL="0" distR="0" wp14:anchorId="0306EE30" wp14:editId="692EE310">
            <wp:extent cx="5781675" cy="4724400"/>
            <wp:effectExtent l="0" t="0" r="9525" b="0"/>
            <wp:docPr id="499984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4245" name="Picture 10"/>
                    <pic:cNvPicPr>
                      <a:picLocks noChangeAspect="1" noChangeArrowheads="1"/>
                    </pic:cNvPicPr>
                  </pic:nvPicPr>
                  <pic:blipFill>
                    <a:blip r:embed="rId12">
                      <a:extLst>
                        <a:ext uri="{96DAC541-7B7A-43D3-8B79-37D633B846F1}">
                          <asvg:svgBlip xmlns:asvg="http://schemas.microsoft.com/office/drawing/2016/SVG/main" r:embed="rId13"/>
                        </a:ext>
                      </a:extLst>
                    </a:blip>
                    <a:srcRect t="6571" b="6571"/>
                    <a:stretch>
                      <a:fillRect/>
                    </a:stretch>
                  </pic:blipFill>
                  <pic:spPr bwMode="auto">
                    <a:xfrm>
                      <a:off x="0" y="0"/>
                      <a:ext cx="5781675" cy="4724400"/>
                    </a:xfrm>
                    <a:prstGeom prst="rect">
                      <a:avLst/>
                    </a:prstGeom>
                  </pic:spPr>
                </pic:pic>
              </a:graphicData>
            </a:graphic>
          </wp:inline>
        </w:drawing>
      </w:r>
    </w:p>
    <w:p w14:paraId="5923C80C" w14:textId="1D08CC84" w:rsidR="000E50D3" w:rsidRPr="000E50D3" w:rsidRDefault="000E50D3" w:rsidP="0072077C">
      <w:pPr>
        <w:pStyle w:val="Text"/>
      </w:pPr>
      <w:r w:rsidRPr="000E50D3">
        <w:rPr>
          <w:b/>
          <w:bCs/>
        </w:rPr>
        <w:t>Obr</w:t>
      </w:r>
      <w:r w:rsidR="00F74EE6">
        <w:rPr>
          <w:b/>
          <w:bCs/>
        </w:rPr>
        <w:t>.</w:t>
      </w:r>
      <w:r w:rsidRPr="000E50D3">
        <w:rPr>
          <w:b/>
          <w:bCs/>
        </w:rPr>
        <w:t xml:space="preserve"> 3:</w:t>
      </w:r>
      <w:r w:rsidRPr="000E50D3">
        <w:t xml:space="preserve"> Histogram zobrazující rozdíly ve frekvencích pozorování podmnožiny druhů na bodovém </w:t>
      </w:r>
      <w:proofErr w:type="spellStart"/>
      <w:r w:rsidRPr="000E50D3">
        <w:t>transektu</w:t>
      </w:r>
      <w:proofErr w:type="spellEnd"/>
      <w:r w:rsidRPr="000E50D3">
        <w:t xml:space="preserve"> (červeně) a při sběru dat o potravním chování (modře).</w:t>
      </w:r>
    </w:p>
    <w:p w14:paraId="3F8AE101" w14:textId="4AA62B2C" w:rsidR="000E50D3" w:rsidRPr="000E50D3" w:rsidRDefault="000E50D3" w:rsidP="00C25049">
      <w:pPr>
        <w:pStyle w:val="Text"/>
      </w:pPr>
      <w:r w:rsidRPr="000E50D3">
        <w:lastRenderedPageBreak/>
        <w:t xml:space="preserve">Celkem v behaviorálním pozorování zcela chybělo 7 druhů pěvců zachycených na bodovém </w:t>
      </w:r>
      <w:proofErr w:type="spellStart"/>
      <w:r w:rsidRPr="000E50D3">
        <w:t>transektu</w:t>
      </w:r>
      <w:proofErr w:type="spellEnd"/>
      <w:r w:rsidRPr="000E50D3">
        <w:t>. Jmenovitě šlo o tyto druhy: slavík obecný (</w:t>
      </w:r>
      <w:proofErr w:type="spellStart"/>
      <w:r w:rsidRPr="000E50D3">
        <w:rPr>
          <w:i/>
        </w:rPr>
        <w:t>Luscinia</w:t>
      </w:r>
      <w:proofErr w:type="spellEnd"/>
      <w:r w:rsidRPr="000E50D3">
        <w:rPr>
          <w:i/>
        </w:rPr>
        <w:t xml:space="preserve"> </w:t>
      </w:r>
      <w:proofErr w:type="spellStart"/>
      <w:r w:rsidRPr="000E50D3">
        <w:rPr>
          <w:i/>
        </w:rPr>
        <w:t>megarhynchos</w:t>
      </w:r>
      <w:proofErr w:type="spellEnd"/>
      <w:r w:rsidRPr="000E50D3">
        <w:rPr>
          <w:i/>
        </w:rPr>
        <w:t xml:space="preserve">, </w:t>
      </w:r>
      <w:r w:rsidRPr="000E50D3">
        <w:t xml:space="preserve">n = 7 záznamů na </w:t>
      </w:r>
      <w:proofErr w:type="spellStart"/>
      <w:r w:rsidRPr="000E50D3">
        <w:t>transektu</w:t>
      </w:r>
      <w:proofErr w:type="spellEnd"/>
      <w:r w:rsidRPr="000E50D3">
        <w:t>), sedmihlásek hajní (</w:t>
      </w:r>
      <w:proofErr w:type="spellStart"/>
      <w:r w:rsidRPr="000E50D3">
        <w:rPr>
          <w:i/>
        </w:rPr>
        <w:t>Hippolais</w:t>
      </w:r>
      <w:proofErr w:type="spellEnd"/>
      <w:r w:rsidRPr="000E50D3">
        <w:rPr>
          <w:i/>
        </w:rPr>
        <w:t xml:space="preserve"> </w:t>
      </w:r>
      <w:proofErr w:type="spellStart"/>
      <w:r w:rsidRPr="000E50D3">
        <w:rPr>
          <w:i/>
        </w:rPr>
        <w:t>icterina</w:t>
      </w:r>
      <w:proofErr w:type="spellEnd"/>
      <w:r w:rsidRPr="000E50D3">
        <w:rPr>
          <w:i/>
        </w:rPr>
        <w:t xml:space="preserve">, </w:t>
      </w:r>
      <w:r w:rsidRPr="000E50D3">
        <w:t>n = 1), strnad obecný (</w:t>
      </w:r>
      <w:proofErr w:type="spellStart"/>
      <w:r w:rsidRPr="000E50D3">
        <w:rPr>
          <w:i/>
        </w:rPr>
        <w:t>Emberiza</w:t>
      </w:r>
      <w:proofErr w:type="spellEnd"/>
      <w:r w:rsidRPr="000E50D3">
        <w:rPr>
          <w:i/>
        </w:rPr>
        <w:t xml:space="preserve"> </w:t>
      </w:r>
      <w:proofErr w:type="spellStart"/>
      <w:r w:rsidRPr="000E50D3">
        <w:rPr>
          <w:i/>
        </w:rPr>
        <w:t>citrinella</w:t>
      </w:r>
      <w:proofErr w:type="spellEnd"/>
      <w:r w:rsidRPr="000E50D3">
        <w:t>, n = 24), hýl obecný (</w:t>
      </w:r>
      <w:proofErr w:type="spellStart"/>
      <w:r w:rsidRPr="000E50D3">
        <w:rPr>
          <w:i/>
        </w:rPr>
        <w:t>Pyrrhula</w:t>
      </w:r>
      <w:proofErr w:type="spellEnd"/>
      <w:r w:rsidRPr="000E50D3">
        <w:rPr>
          <w:i/>
        </w:rPr>
        <w:t xml:space="preserve"> </w:t>
      </w:r>
      <w:proofErr w:type="spellStart"/>
      <w:r w:rsidRPr="000E50D3">
        <w:rPr>
          <w:i/>
        </w:rPr>
        <w:t>pyrrhula</w:t>
      </w:r>
      <w:proofErr w:type="spellEnd"/>
      <w:r w:rsidRPr="000E50D3">
        <w:t>, n = 3), králíček ohnivý (</w:t>
      </w:r>
      <w:proofErr w:type="spellStart"/>
      <w:r w:rsidRPr="000E50D3">
        <w:rPr>
          <w:i/>
        </w:rPr>
        <w:t>Regulus</w:t>
      </w:r>
      <w:proofErr w:type="spellEnd"/>
      <w:r w:rsidRPr="000E50D3">
        <w:rPr>
          <w:i/>
        </w:rPr>
        <w:t xml:space="preserve"> </w:t>
      </w:r>
      <w:proofErr w:type="spellStart"/>
      <w:r w:rsidRPr="000E50D3">
        <w:rPr>
          <w:i/>
        </w:rPr>
        <w:t>ignicapilla</w:t>
      </w:r>
      <w:proofErr w:type="spellEnd"/>
      <w:r w:rsidRPr="000E50D3">
        <w:t>, n = 2) a sýkora uhelníček (</w:t>
      </w:r>
      <w:proofErr w:type="spellStart"/>
      <w:r w:rsidRPr="000E50D3">
        <w:rPr>
          <w:i/>
        </w:rPr>
        <w:t>Periparus</w:t>
      </w:r>
      <w:proofErr w:type="spellEnd"/>
      <w:r w:rsidRPr="000E50D3">
        <w:rPr>
          <w:i/>
        </w:rPr>
        <w:t xml:space="preserve"> </w:t>
      </w:r>
      <w:proofErr w:type="spellStart"/>
      <w:r w:rsidRPr="000E50D3">
        <w:rPr>
          <w:i/>
        </w:rPr>
        <w:t>ater</w:t>
      </w:r>
      <w:proofErr w:type="spellEnd"/>
      <w:r w:rsidRPr="000E50D3">
        <w:t>, n</w:t>
      </w:r>
      <w:r w:rsidR="00C25049">
        <w:t> </w:t>
      </w:r>
      <w:r w:rsidRPr="000E50D3">
        <w:t>= 2).</w:t>
      </w:r>
    </w:p>
    <w:p w14:paraId="4DE6C166" w14:textId="2D16C74E" w:rsidR="000E50D3" w:rsidRPr="000E50D3" w:rsidRDefault="00C25049" w:rsidP="00C25049">
      <w:pPr>
        <w:pStyle w:val="Text"/>
      </w:pPr>
      <w:r>
        <w:tab/>
      </w:r>
      <w:r w:rsidR="000E50D3" w:rsidRPr="000E50D3">
        <w:t xml:space="preserve">Nejčastěji zaznamenanými druhy byli na bodovém </w:t>
      </w:r>
      <w:proofErr w:type="spellStart"/>
      <w:r w:rsidR="000E50D3" w:rsidRPr="000E50D3">
        <w:t>transektu</w:t>
      </w:r>
      <w:proofErr w:type="spellEnd"/>
      <w:r w:rsidR="000E50D3" w:rsidRPr="000E50D3">
        <w:t xml:space="preserve"> pěnkava obecná (</w:t>
      </w:r>
      <w:proofErr w:type="spellStart"/>
      <w:r w:rsidR="000E50D3" w:rsidRPr="000E50D3">
        <w:rPr>
          <w:i/>
        </w:rPr>
        <w:t>Fringilla</w:t>
      </w:r>
      <w:proofErr w:type="spellEnd"/>
      <w:r w:rsidR="000E50D3" w:rsidRPr="000E50D3">
        <w:rPr>
          <w:i/>
        </w:rPr>
        <w:t xml:space="preserve"> </w:t>
      </w:r>
      <w:proofErr w:type="spellStart"/>
      <w:r w:rsidR="000E50D3" w:rsidRPr="000E50D3">
        <w:rPr>
          <w:i/>
        </w:rPr>
        <w:t>coelebs</w:t>
      </w:r>
      <w:proofErr w:type="spellEnd"/>
      <w:r w:rsidR="000E50D3" w:rsidRPr="000E50D3">
        <w:t>, n = 212), kos černý (</w:t>
      </w:r>
      <w:proofErr w:type="spellStart"/>
      <w:r w:rsidR="000E50D3" w:rsidRPr="000E50D3">
        <w:rPr>
          <w:i/>
        </w:rPr>
        <w:t>Turdus</w:t>
      </w:r>
      <w:proofErr w:type="spellEnd"/>
      <w:r w:rsidR="000E50D3" w:rsidRPr="000E50D3">
        <w:rPr>
          <w:i/>
        </w:rPr>
        <w:t xml:space="preserve"> </w:t>
      </w:r>
      <w:proofErr w:type="spellStart"/>
      <w:r w:rsidR="000E50D3" w:rsidRPr="000E50D3">
        <w:rPr>
          <w:i/>
        </w:rPr>
        <w:t>merula</w:t>
      </w:r>
      <w:proofErr w:type="spellEnd"/>
      <w:r w:rsidR="000E50D3" w:rsidRPr="000E50D3">
        <w:t>, n = 180) a na třetím místě sýkora koňadra (</w:t>
      </w:r>
      <w:proofErr w:type="spellStart"/>
      <w:r w:rsidR="000E50D3" w:rsidRPr="000E50D3">
        <w:rPr>
          <w:i/>
        </w:rPr>
        <w:t>Parus</w:t>
      </w:r>
      <w:proofErr w:type="spellEnd"/>
      <w:r w:rsidR="000E50D3" w:rsidRPr="000E50D3">
        <w:rPr>
          <w:i/>
        </w:rPr>
        <w:t xml:space="preserve"> major</w:t>
      </w:r>
      <w:r w:rsidR="000E50D3" w:rsidRPr="000E50D3">
        <w:t>, n = 174).</w:t>
      </w:r>
    </w:p>
    <w:p w14:paraId="28963E52" w14:textId="6E86DFE3" w:rsidR="000E50D3" w:rsidRPr="000E50D3" w:rsidRDefault="005C39A9" w:rsidP="005C39A9">
      <w:pPr>
        <w:pStyle w:val="Nadpis21"/>
      </w:pPr>
      <w:bookmarkStart w:id="31" w:name="_v1rsmrytaazo"/>
      <w:bookmarkStart w:id="32" w:name="_Toc196388528"/>
      <w:bookmarkEnd w:id="31"/>
      <w:r>
        <w:t xml:space="preserve">2.2.2 </w:t>
      </w:r>
      <w:r w:rsidR="000E50D3" w:rsidRPr="000E50D3">
        <w:t>Chování při sběru potravy</w:t>
      </w:r>
      <w:bookmarkEnd w:id="32"/>
    </w:p>
    <w:p w14:paraId="26E1A895" w14:textId="77777777" w:rsidR="000E50D3" w:rsidRPr="000E50D3" w:rsidRDefault="000E50D3" w:rsidP="0072077C">
      <w:pPr>
        <w:pStyle w:val="Text"/>
      </w:pPr>
      <w:r w:rsidRPr="000E50D3">
        <w:t xml:space="preserve">Z výše uvedených dat pro 17 druhů pěvců byly vypočteny základní míry preferencí metod, substrátů, hustoty olistění a pozice na stromě. </w:t>
      </w:r>
    </w:p>
    <w:p w14:paraId="3A0D18F9" w14:textId="7B55733E" w:rsidR="000E50D3" w:rsidRPr="000E50D3" w:rsidRDefault="005C39A9" w:rsidP="005C39A9">
      <w:pPr>
        <w:pStyle w:val="Nadpis31"/>
      </w:pPr>
      <w:bookmarkStart w:id="33" w:name="_lu756et3j8yu"/>
      <w:bookmarkStart w:id="34" w:name="_Toc196388529"/>
      <w:bookmarkEnd w:id="33"/>
      <w:r>
        <w:t xml:space="preserve">2.2.2.1 </w:t>
      </w:r>
      <w:r w:rsidR="000E50D3" w:rsidRPr="000E50D3">
        <w:t>Metoda a substrát</w:t>
      </w:r>
      <w:bookmarkEnd w:id="34"/>
    </w:p>
    <w:p w14:paraId="2383CED1" w14:textId="77777777" w:rsidR="000E50D3" w:rsidRPr="000E50D3" w:rsidRDefault="000E50D3" w:rsidP="005C39A9">
      <w:pPr>
        <w:pStyle w:val="Text"/>
      </w:pPr>
      <w:r w:rsidRPr="000E50D3">
        <w:t xml:space="preserve">Nejčastěji využívanou metodou pro sběr potravy byl očekávatelně </w:t>
      </w:r>
      <w:proofErr w:type="spellStart"/>
      <w:r w:rsidRPr="000E50D3">
        <w:t>gleaning</w:t>
      </w:r>
      <w:proofErr w:type="spellEnd"/>
      <w:r w:rsidRPr="000E50D3">
        <w:t xml:space="preserve"> (53 %, 1491 akcí), následoval </w:t>
      </w:r>
      <w:proofErr w:type="spellStart"/>
      <w:r w:rsidRPr="000E50D3">
        <w:t>probing</w:t>
      </w:r>
      <w:proofErr w:type="spellEnd"/>
      <w:r w:rsidRPr="000E50D3">
        <w:t xml:space="preserve"> (18 %, 496 akcí) a </w:t>
      </w:r>
      <w:proofErr w:type="spellStart"/>
      <w:r w:rsidRPr="000E50D3">
        <w:t>hang-gleaning</w:t>
      </w:r>
      <w:proofErr w:type="spellEnd"/>
      <w:r w:rsidRPr="000E50D3">
        <w:t xml:space="preserve"> (11 %, 319 akcí). Ze substrátů byla nejčastěji využívána kůra (49 %, 1368 akcí), následována listy (36 %, 999 akcí) a povrchem půdy (13 %, 359 akcí).</w:t>
      </w:r>
    </w:p>
    <w:p w14:paraId="12A1F0E9" w14:textId="71AF6F1E" w:rsidR="000E50D3" w:rsidRPr="000E50D3" w:rsidRDefault="005C39A9" w:rsidP="005C39A9">
      <w:pPr>
        <w:pStyle w:val="Text"/>
      </w:pPr>
      <w:r>
        <w:tab/>
      </w:r>
      <w:r w:rsidR="000E50D3" w:rsidRPr="000E50D3">
        <w:t xml:space="preserve">Nejčastější kombinací metody a substrátu byl předvídatelně </w:t>
      </w:r>
      <w:proofErr w:type="spellStart"/>
      <w:r w:rsidR="000E50D3" w:rsidRPr="000E50D3">
        <w:t>gleaning</w:t>
      </w:r>
      <w:proofErr w:type="spellEnd"/>
      <w:r w:rsidR="000E50D3" w:rsidRPr="000E50D3">
        <w:t xml:space="preserve"> z kůry (27 %, 751 akcí), </w:t>
      </w:r>
      <w:proofErr w:type="spellStart"/>
      <w:r w:rsidR="000E50D3" w:rsidRPr="000E50D3">
        <w:t>gleaning</w:t>
      </w:r>
      <w:proofErr w:type="spellEnd"/>
      <w:r w:rsidR="000E50D3" w:rsidRPr="000E50D3">
        <w:t xml:space="preserve"> z listu (21 %, 594 akcí) a </w:t>
      </w:r>
      <w:proofErr w:type="spellStart"/>
      <w:r w:rsidR="000E50D3" w:rsidRPr="000E50D3">
        <w:t>probe</w:t>
      </w:r>
      <w:proofErr w:type="spellEnd"/>
      <w:r w:rsidR="000E50D3" w:rsidRPr="000E50D3">
        <w:t xml:space="preserve"> z kůry (18 %, 496 akcí). Všechny hodnoty využití metod a substrátů vyjádřeny procentuálně ze všech zaznamenaných potravních událostí (n = 2790) jsou k nalezení na obr. 4, panely A </w:t>
      </w:r>
      <w:proofErr w:type="spellStart"/>
      <w:r w:rsidR="000E50D3" w:rsidRPr="000E50D3">
        <w:t>a</w:t>
      </w:r>
      <w:proofErr w:type="spellEnd"/>
      <w:r w:rsidR="000E50D3" w:rsidRPr="000E50D3">
        <w:t xml:space="preserve"> B.</w:t>
      </w:r>
    </w:p>
    <w:p w14:paraId="69A3CAF9" w14:textId="327ECF5C" w:rsidR="000E50D3" w:rsidRPr="000E50D3" w:rsidRDefault="005C39A9" w:rsidP="005C39A9">
      <w:pPr>
        <w:pStyle w:val="Nadpis31"/>
      </w:pPr>
      <w:bookmarkStart w:id="35" w:name="_s3uzr64ztwnl"/>
      <w:bookmarkStart w:id="36" w:name="_Toc196388530"/>
      <w:bookmarkEnd w:id="35"/>
      <w:r>
        <w:t xml:space="preserve">2.2.2.2 </w:t>
      </w:r>
      <w:r w:rsidR="000E50D3" w:rsidRPr="000E50D3">
        <w:t>Míra olistění a pozice na vegetaci</w:t>
      </w:r>
      <w:bookmarkEnd w:id="36"/>
    </w:p>
    <w:p w14:paraId="4BAE925D" w14:textId="77777777" w:rsidR="000E50D3" w:rsidRPr="000E50D3" w:rsidRDefault="000E50D3" w:rsidP="005C39A9">
      <w:pPr>
        <w:pStyle w:val="Text"/>
      </w:pPr>
      <w:r w:rsidRPr="000E50D3">
        <w:t>Ne všechny potravní akce se konaly na stromech a keřích, jak je patrné z přítomnosti substrátů vzduch nebo půda. Nicméně detaily týkající se sběru potravy na vegetaci mohou být zajímavé pro posouzení příslušnosti do gild a dalších informací o studovaném společenstvu či designu metodologie.</w:t>
      </w:r>
    </w:p>
    <w:p w14:paraId="0331E6CF" w14:textId="0A6889A8" w:rsidR="000E50D3" w:rsidRPr="000E50D3" w:rsidRDefault="005C39A9" w:rsidP="005C39A9">
      <w:pPr>
        <w:pStyle w:val="Text"/>
      </w:pPr>
      <w:r>
        <w:tab/>
      </w:r>
      <w:r w:rsidR="000E50D3" w:rsidRPr="000E50D3">
        <w:t>Z dat o sběru potravy vyplývá, že v hustém olistění docházelo k nejmenším počtům pozorování, pravděpodobně kvůli špatné viditelnosti a temporálním změnám v hustotě olistění.</w:t>
      </w:r>
      <w:r w:rsidR="0072077C">
        <w:t xml:space="preserve"> Velmi</w:t>
      </w:r>
      <w:r w:rsidR="000E50D3" w:rsidRPr="000E50D3">
        <w:t xml:space="preserve"> husté olistění bylo přítomné na většině plochy až v červnu. Pouhých 16 % pozorování pocházelo z hustě olistěných stanovišť, 30 % ze středního olistění, a 54 % z nízkého. Tato data zobrazuje obr.4, panel C.</w:t>
      </w:r>
    </w:p>
    <w:p w14:paraId="2C7051B1" w14:textId="0D1A77A3" w:rsidR="000E50D3" w:rsidRPr="000E50D3" w:rsidRDefault="005C39A9" w:rsidP="005C39A9">
      <w:pPr>
        <w:pStyle w:val="Text"/>
      </w:pPr>
      <w:r>
        <w:tab/>
      </w:r>
      <w:r w:rsidR="000E50D3" w:rsidRPr="000E50D3">
        <w:t>Ve vzorku 2790 potravních akcí se jich dohromady 2367 odehrálo na vegetaci (převážně na stromech). Z těchto bylo 45 % na okraji větví, 25 % na distálních částí větví, 19 % na proximální části větví a 10 % sběru potravy proběhlo přímo na kmeni stromu. Grafické zobrazení je k nalezení na obr. 4, panel</w:t>
      </w:r>
      <w:r>
        <w:t> </w:t>
      </w:r>
      <w:r w:rsidR="000E50D3" w:rsidRPr="000E50D3">
        <w:t>D.</w:t>
      </w:r>
    </w:p>
    <w:p w14:paraId="6BFAB982" w14:textId="77777777" w:rsidR="000E50D3" w:rsidRPr="000E50D3" w:rsidRDefault="000E50D3" w:rsidP="000E50D3">
      <w:pPr>
        <w:tabs>
          <w:tab w:val="left" w:pos="1530"/>
        </w:tabs>
      </w:pPr>
    </w:p>
    <w:p w14:paraId="0CABA8A4" w14:textId="77777777" w:rsidR="000E50D3" w:rsidRPr="000E50D3" w:rsidRDefault="000E50D3" w:rsidP="000E50D3">
      <w:pPr>
        <w:tabs>
          <w:tab w:val="left" w:pos="1530"/>
        </w:tabs>
      </w:pPr>
    </w:p>
    <w:p w14:paraId="30714B29" w14:textId="77777777" w:rsidR="000E50D3" w:rsidRPr="000E50D3" w:rsidRDefault="000E50D3" w:rsidP="000E50D3">
      <w:pPr>
        <w:tabs>
          <w:tab w:val="left" w:pos="1530"/>
        </w:tabs>
      </w:pPr>
    </w:p>
    <w:p w14:paraId="055D247D" w14:textId="77777777" w:rsidR="000E50D3" w:rsidRPr="000E50D3" w:rsidRDefault="000E50D3" w:rsidP="000E50D3">
      <w:pPr>
        <w:tabs>
          <w:tab w:val="left" w:pos="1530"/>
        </w:tabs>
      </w:pPr>
    </w:p>
    <w:p w14:paraId="614D728D" w14:textId="77777777" w:rsidR="000E50D3" w:rsidRPr="000E50D3" w:rsidRDefault="000E50D3" w:rsidP="000E50D3">
      <w:pPr>
        <w:tabs>
          <w:tab w:val="left" w:pos="1530"/>
        </w:tabs>
      </w:pPr>
    </w:p>
    <w:p w14:paraId="73306C54" w14:textId="59BBD818" w:rsidR="000E50D3" w:rsidRPr="000E50D3" w:rsidRDefault="005C39A9" w:rsidP="000E50D3">
      <w:pPr>
        <w:tabs>
          <w:tab w:val="left" w:pos="1530"/>
        </w:tabs>
      </w:pPr>
      <w:r w:rsidRPr="000E50D3">
        <w:rPr>
          <w:noProof/>
          <w:lang w:val="en-US"/>
        </w:rPr>
        <w:drawing>
          <wp:anchor distT="114300" distB="114300" distL="114300" distR="114300" simplePos="0" relativeHeight="251662336" behindDoc="0" locked="0" layoutInCell="1" allowOverlap="1" wp14:anchorId="2DFED713" wp14:editId="2FC86758">
            <wp:simplePos x="0" y="0"/>
            <wp:positionH relativeFrom="margin">
              <wp:align>center</wp:align>
            </wp:positionH>
            <wp:positionV relativeFrom="paragraph">
              <wp:posOffset>0</wp:posOffset>
            </wp:positionV>
            <wp:extent cx="6552565" cy="5838825"/>
            <wp:effectExtent l="0" t="0" r="635" b="9525"/>
            <wp:wrapTopAndBottom/>
            <wp:docPr id="1408612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414" name="Picture 15"/>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6552565" cy="5838825"/>
                    </a:xfrm>
                    <a:prstGeom prst="rect">
                      <a:avLst/>
                    </a:prstGeom>
                  </pic:spPr>
                </pic:pic>
              </a:graphicData>
            </a:graphic>
            <wp14:sizeRelH relativeFrom="page">
              <wp14:pctWidth>0</wp14:pctWidth>
            </wp14:sizeRelH>
            <wp14:sizeRelV relativeFrom="page">
              <wp14:pctHeight>0</wp14:pctHeight>
            </wp14:sizeRelV>
          </wp:anchor>
        </w:drawing>
      </w:r>
    </w:p>
    <w:p w14:paraId="3130F874" w14:textId="2C8732FD" w:rsidR="000E50D3" w:rsidRPr="000E50D3" w:rsidRDefault="000E50D3" w:rsidP="0072077C">
      <w:pPr>
        <w:pStyle w:val="Text"/>
      </w:pPr>
      <w:r w:rsidRPr="000E50D3">
        <w:rPr>
          <w:b/>
          <w:bCs/>
        </w:rPr>
        <w:t>Obr. 4:</w:t>
      </w:r>
      <w:r w:rsidRPr="000E50D3">
        <w:t xml:space="preserve"> Frekvence využití metod a substrátů (panely A </w:t>
      </w:r>
      <w:proofErr w:type="spellStart"/>
      <w:r w:rsidRPr="000E50D3">
        <w:t>a</w:t>
      </w:r>
      <w:proofErr w:type="spellEnd"/>
      <w:r w:rsidRPr="000E50D3">
        <w:t xml:space="preserve"> B) a preference olistění a pozice na stromě (panely C a D) pro sběr potravy 17 druhy pěvců (n = 2790 potravních událostí). Graf hustoty olistění je zobrazen pro každý měsíc zvlášť.</w:t>
      </w:r>
    </w:p>
    <w:p w14:paraId="3EB84572" w14:textId="77777777" w:rsidR="000E50D3" w:rsidRPr="000E50D3" w:rsidRDefault="000E50D3" w:rsidP="000E50D3">
      <w:pPr>
        <w:tabs>
          <w:tab w:val="left" w:pos="1530"/>
        </w:tabs>
      </w:pPr>
    </w:p>
    <w:p w14:paraId="54B5DE9A" w14:textId="77777777" w:rsidR="005C39A9" w:rsidRDefault="005C39A9" w:rsidP="000E50D3">
      <w:pPr>
        <w:tabs>
          <w:tab w:val="left" w:pos="1530"/>
        </w:tabs>
      </w:pPr>
      <w:bookmarkStart w:id="37" w:name="_g2hhx3nddvid"/>
      <w:bookmarkEnd w:id="37"/>
    </w:p>
    <w:p w14:paraId="75944F90" w14:textId="0739DF96" w:rsidR="000E50D3" w:rsidRPr="000E50D3" w:rsidRDefault="005C39A9" w:rsidP="005C39A9">
      <w:pPr>
        <w:pStyle w:val="Nadpis21"/>
      </w:pPr>
      <w:bookmarkStart w:id="38" w:name="_Toc196388531"/>
      <w:r>
        <w:lastRenderedPageBreak/>
        <w:t xml:space="preserve">2.2.3 </w:t>
      </w:r>
      <w:r w:rsidR="000E50D3" w:rsidRPr="000E50D3">
        <w:t>Specializace na metodu a substrát</w:t>
      </w:r>
      <w:bookmarkEnd w:id="38"/>
    </w:p>
    <w:p w14:paraId="55BD403F" w14:textId="4E84075F" w:rsidR="000E50D3" w:rsidRPr="000E50D3" w:rsidRDefault="00525DFA" w:rsidP="00375734">
      <w:pPr>
        <w:pStyle w:val="Text"/>
      </w:pPr>
      <w:r w:rsidRPr="000E50D3">
        <w:rPr>
          <w:noProof/>
        </w:rPr>
        <w:drawing>
          <wp:anchor distT="0" distB="0" distL="114300" distR="114300" simplePos="0" relativeHeight="251666432" behindDoc="0" locked="0" layoutInCell="1" allowOverlap="1" wp14:anchorId="3BEC59DD" wp14:editId="7DEC6F22">
            <wp:simplePos x="0" y="0"/>
            <wp:positionH relativeFrom="margin">
              <wp:align>center</wp:align>
            </wp:positionH>
            <wp:positionV relativeFrom="paragraph">
              <wp:posOffset>1319530</wp:posOffset>
            </wp:positionV>
            <wp:extent cx="5341620" cy="5341620"/>
            <wp:effectExtent l="0" t="0" r="0" b="0"/>
            <wp:wrapTopAndBottom/>
            <wp:docPr id="19946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6" name="Picture 9"/>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5341620" cy="5341620"/>
                    </a:xfrm>
                    <a:prstGeom prst="rect">
                      <a:avLst/>
                    </a:prstGeom>
                  </pic:spPr>
                </pic:pic>
              </a:graphicData>
            </a:graphic>
            <wp14:sizeRelH relativeFrom="margin">
              <wp14:pctWidth>0</wp14:pctWidth>
            </wp14:sizeRelH>
            <wp14:sizeRelV relativeFrom="margin">
              <wp14:pctHeight>0</wp14:pctHeight>
            </wp14:sizeRelV>
          </wp:anchor>
        </w:drawing>
      </w:r>
      <w:r w:rsidR="000E50D3" w:rsidRPr="000E50D3">
        <w:t xml:space="preserve">Pomocí výše zmíněného vzorce byl spočítán </w:t>
      </w:r>
      <w:proofErr w:type="spellStart"/>
      <w:r w:rsidR="000E50D3" w:rsidRPr="000E50D3">
        <w:t>Levinsův</w:t>
      </w:r>
      <w:proofErr w:type="spellEnd"/>
      <w:r w:rsidR="000E50D3" w:rsidRPr="000E50D3">
        <w:t xml:space="preserve"> index specializace na metodu i substrát pro sběr potravy 17 druhů pěvců. Tato hodnota byla dále </w:t>
      </w:r>
      <w:r w:rsidR="00375734" w:rsidRPr="000E50D3">
        <w:t>standardizována,</w:t>
      </w:r>
      <w:r w:rsidR="000E50D3" w:rsidRPr="000E50D3">
        <w:t xml:space="preserve"> aby ji šlo snadno porovnat mezi druhy. Následně byl proveden korelační test pro stanovení míry korelace mezi těmito proměnnými. Byla nalezena </w:t>
      </w:r>
      <w:r>
        <w:t xml:space="preserve">středně </w:t>
      </w:r>
      <w:r w:rsidR="000E50D3" w:rsidRPr="000E50D3">
        <w:t>silná pozitivní korelace mezi specializací na metodu a substrát (</w:t>
      </w:r>
      <w:proofErr w:type="spellStart"/>
      <w:r w:rsidR="000E50D3" w:rsidRPr="000E50D3">
        <w:t>Pearsonův</w:t>
      </w:r>
      <w:proofErr w:type="spellEnd"/>
      <w:r w:rsidR="000E50D3" w:rsidRPr="000E50D3">
        <w:t xml:space="preserve"> korelační koeficient</w:t>
      </w:r>
      <w:r w:rsidR="00375734">
        <w:t> = </w:t>
      </w:r>
      <w:r w:rsidR="000E50D3" w:rsidRPr="000E50D3">
        <w:t>0,58, p</w:t>
      </w:r>
      <w:r w:rsidR="00375734">
        <w:t>-</w:t>
      </w:r>
      <w:r w:rsidR="000E50D3" w:rsidRPr="000E50D3">
        <w:t>hodnota</w:t>
      </w:r>
      <w:r w:rsidR="00375734">
        <w:t xml:space="preserve"> =</w:t>
      </w:r>
      <w:r w:rsidR="000E50D3" w:rsidRPr="000E50D3">
        <w:t xml:space="preserve"> 0,013). Graf zobrazující tyto vztahy je níže na obr. 5. Konkrétní hodnoty indexu specializace pro jednotlivé druhy zobrazuje tabulka 1.</w:t>
      </w:r>
    </w:p>
    <w:p w14:paraId="58569CB5" w14:textId="2B7C1940" w:rsidR="000E50D3" w:rsidRPr="000E50D3" w:rsidRDefault="000E50D3" w:rsidP="000E50D3">
      <w:pPr>
        <w:tabs>
          <w:tab w:val="left" w:pos="1530"/>
        </w:tabs>
      </w:pPr>
    </w:p>
    <w:p w14:paraId="0DC6B435" w14:textId="0BFA31BE" w:rsidR="000E50D3" w:rsidRPr="000E50D3" w:rsidRDefault="000E50D3" w:rsidP="0072077C">
      <w:pPr>
        <w:pStyle w:val="Text"/>
      </w:pPr>
      <w:r w:rsidRPr="000E50D3">
        <w:rPr>
          <w:b/>
          <w:bCs/>
        </w:rPr>
        <w:t>Obr. 5:</w:t>
      </w:r>
      <w:r w:rsidRPr="000E50D3">
        <w:t xml:space="preserve"> Graf specializace na metodu a substrát. Osy x a y byly omezeny na škálu 0,4–1 pro lepší čitelnost</w:t>
      </w:r>
      <w:r w:rsidR="00753160">
        <w:t>, neboť žádný druh nižších hodnot nedosahuje</w:t>
      </w:r>
      <w:r w:rsidRPr="000E50D3">
        <w:t>. Pomocná červená šrafovaná přímka má sklon = 1 a dělí graf diagonálně. Černou barvou je vyznačena úsečka</w:t>
      </w:r>
      <w:r w:rsidR="00525DFA">
        <w:t xml:space="preserve"> regrese typ II (RMA)</w:t>
      </w:r>
      <w:r w:rsidRPr="000E50D3">
        <w:t xml:space="preserve">, která zobrazuje </w:t>
      </w:r>
      <w:r w:rsidR="00525DFA">
        <w:t xml:space="preserve">vztah </w:t>
      </w:r>
      <w:r w:rsidRPr="000E50D3">
        <w:t>mezi body.</w:t>
      </w:r>
    </w:p>
    <w:p w14:paraId="1AFC10AD" w14:textId="708589AB" w:rsidR="000E50D3" w:rsidRDefault="000E50D3" w:rsidP="0072077C">
      <w:pPr>
        <w:pStyle w:val="Text"/>
      </w:pPr>
    </w:p>
    <w:p w14:paraId="3EFCD5CA" w14:textId="52CC068D" w:rsidR="009A2DE8" w:rsidRPr="000E50D3" w:rsidRDefault="009A2DE8" w:rsidP="0072077C">
      <w:pPr>
        <w:pStyle w:val="Text"/>
      </w:pPr>
    </w:p>
    <w:p w14:paraId="6BD64F1B" w14:textId="490F79DF" w:rsidR="000E50D3" w:rsidRPr="000E50D3" w:rsidRDefault="000E50D3" w:rsidP="0072077C">
      <w:pPr>
        <w:pStyle w:val="Text"/>
      </w:pPr>
      <w:r w:rsidRPr="000E50D3">
        <w:rPr>
          <w:b/>
          <w:bCs/>
        </w:rPr>
        <w:t>Tabulka 1:</w:t>
      </w:r>
      <w:r w:rsidRPr="000E50D3">
        <w:t xml:space="preserve"> Hodnoty standardizovaného </w:t>
      </w:r>
      <w:proofErr w:type="spellStart"/>
      <w:r w:rsidRPr="000E50D3">
        <w:t>Levinsova</w:t>
      </w:r>
      <w:proofErr w:type="spellEnd"/>
      <w:r w:rsidRPr="000E50D3">
        <w:t xml:space="preserve"> indexu specializace pro 17 druhů pěvců. Index nabývá hodnot mezi 0 (</w:t>
      </w:r>
      <w:proofErr w:type="spellStart"/>
      <w:r w:rsidRPr="000E50D3">
        <w:t>generalisté</w:t>
      </w:r>
      <w:proofErr w:type="spellEnd"/>
      <w:r w:rsidRPr="000E50D3">
        <w:t>) a 1 (specialisté).</w:t>
      </w:r>
    </w:p>
    <w:p w14:paraId="17A5B4C0" w14:textId="77777777" w:rsidR="000E50D3" w:rsidRPr="000E50D3" w:rsidRDefault="000E50D3" w:rsidP="0072077C">
      <w:pPr>
        <w:pStyle w:val="Text"/>
      </w:pPr>
    </w:p>
    <w:tbl>
      <w:tblPr>
        <w:tblW w:w="10221" w:type="dxa"/>
        <w:tblBorders>
          <w:insideH w:val="single" w:sz="4" w:space="0" w:color="auto"/>
          <w:insideV w:val="single" w:sz="4" w:space="0" w:color="auto"/>
        </w:tblBorders>
        <w:tblLayout w:type="fixed"/>
        <w:tblLook w:val="0600" w:firstRow="0" w:lastRow="0" w:firstColumn="0" w:lastColumn="0" w:noHBand="1" w:noVBand="1"/>
      </w:tblPr>
      <w:tblGrid>
        <w:gridCol w:w="3711"/>
        <w:gridCol w:w="3223"/>
        <w:gridCol w:w="3287"/>
      </w:tblGrid>
      <w:tr w:rsidR="00753160" w:rsidRPr="000E50D3" w14:paraId="42E4D400" w14:textId="77777777" w:rsidTr="00F8317E">
        <w:trPr>
          <w:trHeight w:val="322"/>
        </w:trPr>
        <w:tc>
          <w:tcPr>
            <w:tcW w:w="3711" w:type="dxa"/>
            <w:tcMar>
              <w:top w:w="80" w:type="dxa"/>
              <w:left w:w="80" w:type="dxa"/>
              <w:bottom w:w="100" w:type="dxa"/>
              <w:right w:w="80" w:type="dxa"/>
            </w:tcMar>
            <w:vAlign w:val="bottom"/>
            <w:hideMark/>
          </w:tcPr>
          <w:p w14:paraId="4B13D9A1" w14:textId="77777777" w:rsidR="000E50D3" w:rsidRPr="000E50D3" w:rsidRDefault="000E50D3" w:rsidP="0072077C">
            <w:pPr>
              <w:pStyle w:val="Text"/>
              <w:jc w:val="center"/>
            </w:pPr>
            <w:r w:rsidRPr="000E50D3">
              <w:t>Druh latinsky</w:t>
            </w:r>
          </w:p>
        </w:tc>
        <w:tc>
          <w:tcPr>
            <w:tcW w:w="3223" w:type="dxa"/>
            <w:tcMar>
              <w:top w:w="80" w:type="dxa"/>
              <w:left w:w="80" w:type="dxa"/>
              <w:bottom w:w="100" w:type="dxa"/>
              <w:right w:w="80" w:type="dxa"/>
            </w:tcMar>
            <w:vAlign w:val="bottom"/>
            <w:hideMark/>
          </w:tcPr>
          <w:p w14:paraId="5390D1F3" w14:textId="77777777" w:rsidR="000E50D3" w:rsidRPr="000E50D3" w:rsidRDefault="000E50D3" w:rsidP="0072077C">
            <w:pPr>
              <w:pStyle w:val="Text"/>
              <w:jc w:val="center"/>
            </w:pPr>
            <w:r w:rsidRPr="000E50D3">
              <w:t>Specializace na substrát</w:t>
            </w:r>
          </w:p>
        </w:tc>
        <w:tc>
          <w:tcPr>
            <w:tcW w:w="3287" w:type="dxa"/>
            <w:tcMar>
              <w:top w:w="80" w:type="dxa"/>
              <w:left w:w="80" w:type="dxa"/>
              <w:bottom w:w="100" w:type="dxa"/>
              <w:right w:w="80" w:type="dxa"/>
            </w:tcMar>
            <w:vAlign w:val="bottom"/>
            <w:hideMark/>
          </w:tcPr>
          <w:p w14:paraId="75D336A8" w14:textId="77777777" w:rsidR="000E50D3" w:rsidRPr="000E50D3" w:rsidRDefault="000E50D3" w:rsidP="0072077C">
            <w:pPr>
              <w:pStyle w:val="Text"/>
              <w:jc w:val="center"/>
            </w:pPr>
            <w:r w:rsidRPr="000E50D3">
              <w:t>Specializace na metodu</w:t>
            </w:r>
          </w:p>
        </w:tc>
      </w:tr>
      <w:tr w:rsidR="00753160" w:rsidRPr="000E50D3" w14:paraId="77E5CCED" w14:textId="77777777" w:rsidTr="00F8317E">
        <w:trPr>
          <w:trHeight w:val="371"/>
        </w:trPr>
        <w:tc>
          <w:tcPr>
            <w:tcW w:w="3711" w:type="dxa"/>
            <w:tcMar>
              <w:top w:w="120" w:type="dxa"/>
              <w:left w:w="80" w:type="dxa"/>
              <w:bottom w:w="120" w:type="dxa"/>
              <w:right w:w="80" w:type="dxa"/>
            </w:tcMar>
            <w:vAlign w:val="center"/>
            <w:hideMark/>
          </w:tcPr>
          <w:p w14:paraId="5FA5DF56" w14:textId="77777777" w:rsidR="000E50D3" w:rsidRPr="000E50D3" w:rsidRDefault="000E50D3" w:rsidP="0072077C">
            <w:pPr>
              <w:pStyle w:val="Text"/>
              <w:jc w:val="center"/>
              <w:rPr>
                <w:i/>
              </w:rPr>
            </w:pPr>
            <w:proofErr w:type="spellStart"/>
            <w:r w:rsidRPr="000E50D3">
              <w:rPr>
                <w:i/>
              </w:rPr>
              <w:t>Aegithalos</w:t>
            </w:r>
            <w:proofErr w:type="spellEnd"/>
            <w:r w:rsidRPr="000E50D3">
              <w:rPr>
                <w:i/>
              </w:rPr>
              <w:t xml:space="preserve"> </w:t>
            </w:r>
            <w:proofErr w:type="spellStart"/>
            <w:r w:rsidRPr="000E50D3">
              <w:rPr>
                <w:i/>
              </w:rPr>
              <w:t>caudatus</w:t>
            </w:r>
            <w:proofErr w:type="spellEnd"/>
          </w:p>
        </w:tc>
        <w:tc>
          <w:tcPr>
            <w:tcW w:w="3223" w:type="dxa"/>
            <w:tcMar>
              <w:top w:w="120" w:type="dxa"/>
              <w:left w:w="80" w:type="dxa"/>
              <w:bottom w:w="120" w:type="dxa"/>
              <w:right w:w="80" w:type="dxa"/>
            </w:tcMar>
            <w:vAlign w:val="center"/>
            <w:hideMark/>
          </w:tcPr>
          <w:p w14:paraId="7975D030" w14:textId="77777777" w:rsidR="000E50D3" w:rsidRPr="000E50D3" w:rsidRDefault="000E50D3" w:rsidP="0072077C">
            <w:pPr>
              <w:pStyle w:val="Text"/>
              <w:jc w:val="center"/>
            </w:pPr>
            <w:r w:rsidRPr="000E50D3">
              <w:t>0.78</w:t>
            </w:r>
          </w:p>
        </w:tc>
        <w:tc>
          <w:tcPr>
            <w:tcW w:w="3287" w:type="dxa"/>
            <w:tcMar>
              <w:top w:w="120" w:type="dxa"/>
              <w:left w:w="80" w:type="dxa"/>
              <w:bottom w:w="120" w:type="dxa"/>
              <w:right w:w="80" w:type="dxa"/>
            </w:tcMar>
            <w:vAlign w:val="center"/>
            <w:hideMark/>
          </w:tcPr>
          <w:p w14:paraId="37C0BB7F" w14:textId="77777777" w:rsidR="000E50D3" w:rsidRPr="000E50D3" w:rsidRDefault="000E50D3" w:rsidP="0072077C">
            <w:pPr>
              <w:pStyle w:val="Text"/>
              <w:jc w:val="center"/>
            </w:pPr>
            <w:r w:rsidRPr="000E50D3">
              <w:t>0.89</w:t>
            </w:r>
          </w:p>
        </w:tc>
      </w:tr>
      <w:tr w:rsidR="00753160" w:rsidRPr="000E50D3" w14:paraId="205B12E0" w14:textId="77777777" w:rsidTr="00F8317E">
        <w:trPr>
          <w:trHeight w:val="362"/>
        </w:trPr>
        <w:tc>
          <w:tcPr>
            <w:tcW w:w="3711" w:type="dxa"/>
            <w:tcMar>
              <w:top w:w="120" w:type="dxa"/>
              <w:left w:w="80" w:type="dxa"/>
              <w:bottom w:w="120" w:type="dxa"/>
              <w:right w:w="80" w:type="dxa"/>
            </w:tcMar>
            <w:vAlign w:val="center"/>
            <w:hideMark/>
          </w:tcPr>
          <w:p w14:paraId="45F39F7A" w14:textId="77777777" w:rsidR="000E50D3" w:rsidRPr="000E50D3" w:rsidRDefault="000E50D3" w:rsidP="0072077C">
            <w:pPr>
              <w:pStyle w:val="Text"/>
              <w:jc w:val="center"/>
              <w:rPr>
                <w:i/>
              </w:rPr>
            </w:pPr>
            <w:proofErr w:type="spellStart"/>
            <w:r w:rsidRPr="000E50D3">
              <w:rPr>
                <w:i/>
              </w:rPr>
              <w:t>Certhia</w:t>
            </w:r>
            <w:proofErr w:type="spellEnd"/>
            <w:r w:rsidRPr="000E50D3">
              <w:rPr>
                <w:i/>
              </w:rPr>
              <w:t xml:space="preserve"> </w:t>
            </w:r>
            <w:proofErr w:type="spellStart"/>
            <w:r w:rsidRPr="000E50D3">
              <w:rPr>
                <w:i/>
              </w:rPr>
              <w:t>familiaris</w:t>
            </w:r>
            <w:proofErr w:type="spellEnd"/>
          </w:p>
        </w:tc>
        <w:tc>
          <w:tcPr>
            <w:tcW w:w="3223" w:type="dxa"/>
            <w:tcMar>
              <w:top w:w="120" w:type="dxa"/>
              <w:left w:w="80" w:type="dxa"/>
              <w:bottom w:w="120" w:type="dxa"/>
              <w:right w:w="80" w:type="dxa"/>
            </w:tcMar>
            <w:vAlign w:val="center"/>
            <w:hideMark/>
          </w:tcPr>
          <w:p w14:paraId="2E39DD12" w14:textId="77777777" w:rsidR="000E50D3" w:rsidRPr="000E50D3" w:rsidRDefault="000E50D3" w:rsidP="0072077C">
            <w:pPr>
              <w:pStyle w:val="Text"/>
              <w:jc w:val="center"/>
            </w:pPr>
            <w:r w:rsidRPr="000E50D3">
              <w:t>1.00</w:t>
            </w:r>
          </w:p>
        </w:tc>
        <w:tc>
          <w:tcPr>
            <w:tcW w:w="3287" w:type="dxa"/>
            <w:tcMar>
              <w:top w:w="120" w:type="dxa"/>
              <w:left w:w="80" w:type="dxa"/>
              <w:bottom w:w="120" w:type="dxa"/>
              <w:right w:w="80" w:type="dxa"/>
            </w:tcMar>
            <w:vAlign w:val="center"/>
            <w:hideMark/>
          </w:tcPr>
          <w:p w14:paraId="7CE2B588" w14:textId="77777777" w:rsidR="000E50D3" w:rsidRPr="000E50D3" w:rsidRDefault="000E50D3" w:rsidP="0072077C">
            <w:pPr>
              <w:pStyle w:val="Text"/>
              <w:jc w:val="center"/>
            </w:pPr>
            <w:r w:rsidRPr="000E50D3">
              <w:t>0.99</w:t>
            </w:r>
          </w:p>
        </w:tc>
      </w:tr>
      <w:tr w:rsidR="00753160" w:rsidRPr="000E50D3" w14:paraId="0A83F8D9" w14:textId="77777777" w:rsidTr="00F8317E">
        <w:trPr>
          <w:trHeight w:val="362"/>
        </w:trPr>
        <w:tc>
          <w:tcPr>
            <w:tcW w:w="3711" w:type="dxa"/>
            <w:tcMar>
              <w:top w:w="120" w:type="dxa"/>
              <w:left w:w="80" w:type="dxa"/>
              <w:bottom w:w="120" w:type="dxa"/>
              <w:right w:w="80" w:type="dxa"/>
            </w:tcMar>
            <w:vAlign w:val="center"/>
            <w:hideMark/>
          </w:tcPr>
          <w:p w14:paraId="60EFE793" w14:textId="77777777" w:rsidR="000E50D3" w:rsidRPr="000E50D3" w:rsidRDefault="000E50D3" w:rsidP="0072077C">
            <w:pPr>
              <w:pStyle w:val="Text"/>
              <w:jc w:val="center"/>
              <w:rPr>
                <w:i/>
              </w:rPr>
            </w:pPr>
            <w:proofErr w:type="spellStart"/>
            <w:r w:rsidRPr="000E50D3">
              <w:rPr>
                <w:i/>
              </w:rPr>
              <w:t>Coccothraustes</w:t>
            </w:r>
            <w:proofErr w:type="spellEnd"/>
            <w:r w:rsidRPr="000E50D3">
              <w:rPr>
                <w:i/>
              </w:rPr>
              <w:t xml:space="preserve"> </w:t>
            </w:r>
            <w:proofErr w:type="spellStart"/>
            <w:r w:rsidRPr="000E50D3">
              <w:rPr>
                <w:i/>
              </w:rPr>
              <w:t>coccothraustes</w:t>
            </w:r>
            <w:proofErr w:type="spellEnd"/>
          </w:p>
        </w:tc>
        <w:tc>
          <w:tcPr>
            <w:tcW w:w="3223" w:type="dxa"/>
            <w:tcMar>
              <w:top w:w="120" w:type="dxa"/>
              <w:left w:w="80" w:type="dxa"/>
              <w:bottom w:w="120" w:type="dxa"/>
              <w:right w:w="80" w:type="dxa"/>
            </w:tcMar>
            <w:vAlign w:val="center"/>
            <w:hideMark/>
          </w:tcPr>
          <w:p w14:paraId="6E93E830"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3B3F67F5" w14:textId="77777777" w:rsidR="000E50D3" w:rsidRPr="000E50D3" w:rsidRDefault="000E50D3" w:rsidP="0072077C">
            <w:pPr>
              <w:pStyle w:val="Text"/>
              <w:jc w:val="center"/>
            </w:pPr>
            <w:r w:rsidRPr="000E50D3">
              <w:t>0.99</w:t>
            </w:r>
          </w:p>
        </w:tc>
      </w:tr>
      <w:tr w:rsidR="00753160" w:rsidRPr="000E50D3" w14:paraId="6E472B47" w14:textId="77777777" w:rsidTr="00F8317E">
        <w:trPr>
          <w:trHeight w:val="362"/>
        </w:trPr>
        <w:tc>
          <w:tcPr>
            <w:tcW w:w="3711" w:type="dxa"/>
            <w:tcMar>
              <w:top w:w="120" w:type="dxa"/>
              <w:left w:w="80" w:type="dxa"/>
              <w:bottom w:w="120" w:type="dxa"/>
              <w:right w:w="80" w:type="dxa"/>
            </w:tcMar>
            <w:vAlign w:val="center"/>
            <w:hideMark/>
          </w:tcPr>
          <w:p w14:paraId="03EE6451" w14:textId="77777777" w:rsidR="000E50D3" w:rsidRPr="000E50D3" w:rsidRDefault="000E50D3" w:rsidP="0072077C">
            <w:pPr>
              <w:pStyle w:val="Text"/>
              <w:jc w:val="center"/>
              <w:rPr>
                <w:i/>
              </w:rPr>
            </w:pPr>
            <w:proofErr w:type="spellStart"/>
            <w:r w:rsidRPr="000E50D3">
              <w:rPr>
                <w:i/>
              </w:rPr>
              <w:t>Cyanistes</w:t>
            </w:r>
            <w:proofErr w:type="spellEnd"/>
            <w:r w:rsidRPr="000E50D3">
              <w:rPr>
                <w:i/>
              </w:rPr>
              <w:t xml:space="preserve"> </w:t>
            </w:r>
            <w:proofErr w:type="spellStart"/>
            <w:r w:rsidRPr="000E50D3">
              <w:rPr>
                <w:i/>
              </w:rPr>
              <w:t>caeruleus</w:t>
            </w:r>
            <w:proofErr w:type="spellEnd"/>
          </w:p>
        </w:tc>
        <w:tc>
          <w:tcPr>
            <w:tcW w:w="3223" w:type="dxa"/>
            <w:tcMar>
              <w:top w:w="120" w:type="dxa"/>
              <w:left w:w="80" w:type="dxa"/>
              <w:bottom w:w="120" w:type="dxa"/>
              <w:right w:w="80" w:type="dxa"/>
            </w:tcMar>
            <w:vAlign w:val="center"/>
            <w:hideMark/>
          </w:tcPr>
          <w:p w14:paraId="6B8B35D7"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569D5EB5" w14:textId="77777777" w:rsidR="000E50D3" w:rsidRPr="000E50D3" w:rsidRDefault="000E50D3" w:rsidP="0072077C">
            <w:pPr>
              <w:pStyle w:val="Text"/>
              <w:jc w:val="center"/>
            </w:pPr>
            <w:r w:rsidRPr="000E50D3">
              <w:t>0.84</w:t>
            </w:r>
          </w:p>
        </w:tc>
      </w:tr>
      <w:tr w:rsidR="00753160" w:rsidRPr="000E50D3" w14:paraId="2BAB5323" w14:textId="77777777" w:rsidTr="00F8317E">
        <w:trPr>
          <w:trHeight w:val="362"/>
        </w:trPr>
        <w:tc>
          <w:tcPr>
            <w:tcW w:w="3711" w:type="dxa"/>
            <w:tcMar>
              <w:top w:w="120" w:type="dxa"/>
              <w:left w:w="80" w:type="dxa"/>
              <w:bottom w:w="120" w:type="dxa"/>
              <w:right w:w="80" w:type="dxa"/>
            </w:tcMar>
            <w:vAlign w:val="center"/>
            <w:hideMark/>
          </w:tcPr>
          <w:p w14:paraId="3B5447B7" w14:textId="77777777" w:rsidR="000E50D3" w:rsidRPr="000E50D3" w:rsidRDefault="000E50D3" w:rsidP="0072077C">
            <w:pPr>
              <w:pStyle w:val="Text"/>
              <w:jc w:val="center"/>
              <w:rPr>
                <w:i/>
              </w:rPr>
            </w:pPr>
            <w:proofErr w:type="spellStart"/>
            <w:r w:rsidRPr="000E50D3">
              <w:rPr>
                <w:i/>
              </w:rPr>
              <w:t>Erithacus</w:t>
            </w:r>
            <w:proofErr w:type="spellEnd"/>
            <w:r w:rsidRPr="000E50D3">
              <w:rPr>
                <w:i/>
              </w:rPr>
              <w:t xml:space="preserve"> </w:t>
            </w:r>
            <w:proofErr w:type="spellStart"/>
            <w:r w:rsidRPr="000E50D3">
              <w:rPr>
                <w:i/>
              </w:rPr>
              <w:t>rubecula</w:t>
            </w:r>
            <w:proofErr w:type="spellEnd"/>
          </w:p>
        </w:tc>
        <w:tc>
          <w:tcPr>
            <w:tcW w:w="3223" w:type="dxa"/>
            <w:tcMar>
              <w:top w:w="120" w:type="dxa"/>
              <w:left w:w="80" w:type="dxa"/>
              <w:bottom w:w="120" w:type="dxa"/>
              <w:right w:w="80" w:type="dxa"/>
            </w:tcMar>
            <w:vAlign w:val="center"/>
            <w:hideMark/>
          </w:tcPr>
          <w:p w14:paraId="2B501A50" w14:textId="77777777" w:rsidR="000E50D3" w:rsidRPr="000E50D3" w:rsidRDefault="000E50D3" w:rsidP="0072077C">
            <w:pPr>
              <w:pStyle w:val="Text"/>
              <w:jc w:val="center"/>
            </w:pPr>
            <w:r w:rsidRPr="000E50D3">
              <w:t>0.49</w:t>
            </w:r>
          </w:p>
        </w:tc>
        <w:tc>
          <w:tcPr>
            <w:tcW w:w="3287" w:type="dxa"/>
            <w:tcMar>
              <w:top w:w="120" w:type="dxa"/>
              <w:left w:w="80" w:type="dxa"/>
              <w:bottom w:w="120" w:type="dxa"/>
              <w:right w:w="80" w:type="dxa"/>
            </w:tcMar>
            <w:vAlign w:val="center"/>
            <w:hideMark/>
          </w:tcPr>
          <w:p w14:paraId="3B0E38F1" w14:textId="77777777" w:rsidR="000E50D3" w:rsidRPr="000E50D3" w:rsidRDefault="000E50D3" w:rsidP="0072077C">
            <w:pPr>
              <w:pStyle w:val="Text"/>
              <w:jc w:val="center"/>
            </w:pPr>
            <w:r w:rsidRPr="000E50D3">
              <w:t>0.69</w:t>
            </w:r>
          </w:p>
        </w:tc>
      </w:tr>
      <w:tr w:rsidR="00753160" w:rsidRPr="000E50D3" w14:paraId="7E0B6BC9" w14:textId="77777777" w:rsidTr="00F8317E">
        <w:trPr>
          <w:trHeight w:val="362"/>
        </w:trPr>
        <w:tc>
          <w:tcPr>
            <w:tcW w:w="3711" w:type="dxa"/>
            <w:tcMar>
              <w:top w:w="120" w:type="dxa"/>
              <w:left w:w="80" w:type="dxa"/>
              <w:bottom w:w="120" w:type="dxa"/>
              <w:right w:w="80" w:type="dxa"/>
            </w:tcMar>
            <w:vAlign w:val="center"/>
            <w:hideMark/>
          </w:tcPr>
          <w:p w14:paraId="66A13A88" w14:textId="77777777" w:rsidR="000E50D3" w:rsidRPr="000E50D3" w:rsidRDefault="000E50D3" w:rsidP="0072077C">
            <w:pPr>
              <w:pStyle w:val="Text"/>
              <w:jc w:val="center"/>
              <w:rPr>
                <w:i/>
              </w:rPr>
            </w:pPr>
            <w:proofErr w:type="spellStart"/>
            <w:r w:rsidRPr="000E50D3">
              <w:rPr>
                <w:i/>
              </w:rPr>
              <w:t>Ficedula</w:t>
            </w:r>
            <w:proofErr w:type="spellEnd"/>
            <w:r w:rsidRPr="000E50D3">
              <w:rPr>
                <w:i/>
              </w:rPr>
              <w:t xml:space="preserve"> </w:t>
            </w:r>
            <w:proofErr w:type="spellStart"/>
            <w:r w:rsidRPr="000E50D3">
              <w:rPr>
                <w:i/>
              </w:rPr>
              <w:t>albicollis</w:t>
            </w:r>
            <w:proofErr w:type="spellEnd"/>
          </w:p>
        </w:tc>
        <w:tc>
          <w:tcPr>
            <w:tcW w:w="3223" w:type="dxa"/>
            <w:tcMar>
              <w:top w:w="120" w:type="dxa"/>
              <w:left w:w="80" w:type="dxa"/>
              <w:bottom w:w="120" w:type="dxa"/>
              <w:right w:w="80" w:type="dxa"/>
            </w:tcMar>
            <w:vAlign w:val="center"/>
            <w:hideMark/>
          </w:tcPr>
          <w:p w14:paraId="524F64EC" w14:textId="77777777" w:rsidR="000E50D3" w:rsidRPr="000E50D3" w:rsidRDefault="000E50D3" w:rsidP="0072077C">
            <w:pPr>
              <w:pStyle w:val="Text"/>
              <w:jc w:val="center"/>
            </w:pPr>
            <w:r w:rsidRPr="000E50D3">
              <w:t>0.67</w:t>
            </w:r>
          </w:p>
        </w:tc>
        <w:tc>
          <w:tcPr>
            <w:tcW w:w="3287" w:type="dxa"/>
            <w:tcMar>
              <w:top w:w="120" w:type="dxa"/>
              <w:left w:w="80" w:type="dxa"/>
              <w:bottom w:w="120" w:type="dxa"/>
              <w:right w:w="80" w:type="dxa"/>
            </w:tcMar>
            <w:vAlign w:val="center"/>
            <w:hideMark/>
          </w:tcPr>
          <w:p w14:paraId="4ADF92B1" w14:textId="77777777" w:rsidR="000E50D3" w:rsidRPr="000E50D3" w:rsidRDefault="000E50D3" w:rsidP="0072077C">
            <w:pPr>
              <w:pStyle w:val="Text"/>
              <w:jc w:val="center"/>
            </w:pPr>
            <w:r w:rsidRPr="000E50D3">
              <w:t>0.58</w:t>
            </w:r>
          </w:p>
        </w:tc>
      </w:tr>
      <w:tr w:rsidR="00753160" w:rsidRPr="000E50D3" w14:paraId="67ACF434" w14:textId="77777777" w:rsidTr="00F8317E">
        <w:trPr>
          <w:trHeight w:val="362"/>
        </w:trPr>
        <w:tc>
          <w:tcPr>
            <w:tcW w:w="3711" w:type="dxa"/>
            <w:tcMar>
              <w:top w:w="120" w:type="dxa"/>
              <w:left w:w="80" w:type="dxa"/>
              <w:bottom w:w="120" w:type="dxa"/>
              <w:right w:w="80" w:type="dxa"/>
            </w:tcMar>
            <w:vAlign w:val="center"/>
            <w:hideMark/>
          </w:tcPr>
          <w:p w14:paraId="1732F5E8" w14:textId="77777777" w:rsidR="000E50D3" w:rsidRPr="000E50D3" w:rsidRDefault="000E50D3" w:rsidP="0072077C">
            <w:pPr>
              <w:pStyle w:val="Text"/>
              <w:jc w:val="center"/>
              <w:rPr>
                <w:i/>
              </w:rPr>
            </w:pPr>
            <w:proofErr w:type="spellStart"/>
            <w:r w:rsidRPr="000E50D3">
              <w:rPr>
                <w:i/>
              </w:rPr>
              <w:t>Fringilla</w:t>
            </w:r>
            <w:proofErr w:type="spellEnd"/>
            <w:r w:rsidRPr="000E50D3">
              <w:rPr>
                <w:i/>
              </w:rPr>
              <w:t xml:space="preserve"> </w:t>
            </w:r>
            <w:proofErr w:type="spellStart"/>
            <w:r w:rsidRPr="000E50D3">
              <w:rPr>
                <w:i/>
              </w:rPr>
              <w:t>coelebs</w:t>
            </w:r>
            <w:proofErr w:type="spellEnd"/>
          </w:p>
        </w:tc>
        <w:tc>
          <w:tcPr>
            <w:tcW w:w="3223" w:type="dxa"/>
            <w:tcMar>
              <w:top w:w="120" w:type="dxa"/>
              <w:left w:w="80" w:type="dxa"/>
              <w:bottom w:w="120" w:type="dxa"/>
              <w:right w:w="80" w:type="dxa"/>
            </w:tcMar>
            <w:vAlign w:val="center"/>
            <w:hideMark/>
          </w:tcPr>
          <w:p w14:paraId="191090BD" w14:textId="77777777" w:rsidR="000E50D3" w:rsidRPr="000E50D3" w:rsidRDefault="000E50D3" w:rsidP="0072077C">
            <w:pPr>
              <w:pStyle w:val="Text"/>
              <w:jc w:val="center"/>
            </w:pPr>
            <w:r w:rsidRPr="000E50D3">
              <w:t>0.69</w:t>
            </w:r>
          </w:p>
        </w:tc>
        <w:tc>
          <w:tcPr>
            <w:tcW w:w="3287" w:type="dxa"/>
            <w:tcMar>
              <w:top w:w="120" w:type="dxa"/>
              <w:left w:w="80" w:type="dxa"/>
              <w:bottom w:w="120" w:type="dxa"/>
              <w:right w:w="80" w:type="dxa"/>
            </w:tcMar>
            <w:vAlign w:val="center"/>
            <w:hideMark/>
          </w:tcPr>
          <w:p w14:paraId="2B8D52C4" w14:textId="77777777" w:rsidR="000E50D3" w:rsidRPr="000E50D3" w:rsidRDefault="000E50D3" w:rsidP="0072077C">
            <w:pPr>
              <w:pStyle w:val="Text"/>
              <w:jc w:val="center"/>
            </w:pPr>
            <w:r w:rsidRPr="000E50D3">
              <w:t>0.88</w:t>
            </w:r>
          </w:p>
        </w:tc>
      </w:tr>
      <w:tr w:rsidR="00753160" w:rsidRPr="000E50D3" w14:paraId="2F49847D" w14:textId="77777777" w:rsidTr="00F8317E">
        <w:trPr>
          <w:trHeight w:val="362"/>
        </w:trPr>
        <w:tc>
          <w:tcPr>
            <w:tcW w:w="3711" w:type="dxa"/>
            <w:tcMar>
              <w:top w:w="120" w:type="dxa"/>
              <w:left w:w="80" w:type="dxa"/>
              <w:bottom w:w="120" w:type="dxa"/>
              <w:right w:w="80" w:type="dxa"/>
            </w:tcMar>
            <w:vAlign w:val="center"/>
            <w:hideMark/>
          </w:tcPr>
          <w:p w14:paraId="71216846" w14:textId="77777777" w:rsidR="000E50D3" w:rsidRPr="000E50D3" w:rsidRDefault="000E50D3" w:rsidP="0072077C">
            <w:pPr>
              <w:pStyle w:val="Text"/>
              <w:jc w:val="center"/>
              <w:rPr>
                <w:i/>
              </w:rPr>
            </w:pPr>
            <w:proofErr w:type="spellStart"/>
            <w:r w:rsidRPr="000E50D3">
              <w:rPr>
                <w:i/>
              </w:rPr>
              <w:t>Muscicapa</w:t>
            </w:r>
            <w:proofErr w:type="spellEnd"/>
            <w:r w:rsidRPr="000E50D3">
              <w:rPr>
                <w:i/>
              </w:rPr>
              <w:t xml:space="preserve"> </w:t>
            </w:r>
            <w:proofErr w:type="spellStart"/>
            <w:r w:rsidRPr="000E50D3">
              <w:rPr>
                <w:i/>
              </w:rPr>
              <w:t>striata</w:t>
            </w:r>
            <w:proofErr w:type="spellEnd"/>
          </w:p>
        </w:tc>
        <w:tc>
          <w:tcPr>
            <w:tcW w:w="3223" w:type="dxa"/>
            <w:tcMar>
              <w:top w:w="120" w:type="dxa"/>
              <w:left w:w="80" w:type="dxa"/>
              <w:bottom w:w="120" w:type="dxa"/>
              <w:right w:w="80" w:type="dxa"/>
            </w:tcMar>
            <w:vAlign w:val="center"/>
            <w:hideMark/>
          </w:tcPr>
          <w:p w14:paraId="29AA2929" w14:textId="77777777" w:rsidR="000E50D3" w:rsidRPr="000E50D3" w:rsidRDefault="000E50D3" w:rsidP="0072077C">
            <w:pPr>
              <w:pStyle w:val="Text"/>
              <w:jc w:val="center"/>
            </w:pPr>
            <w:r w:rsidRPr="000E50D3">
              <w:t>0.91</w:t>
            </w:r>
          </w:p>
        </w:tc>
        <w:tc>
          <w:tcPr>
            <w:tcW w:w="3287" w:type="dxa"/>
            <w:tcMar>
              <w:top w:w="120" w:type="dxa"/>
              <w:left w:w="80" w:type="dxa"/>
              <w:bottom w:w="120" w:type="dxa"/>
              <w:right w:w="80" w:type="dxa"/>
            </w:tcMar>
            <w:vAlign w:val="center"/>
            <w:hideMark/>
          </w:tcPr>
          <w:p w14:paraId="7FF9DABD" w14:textId="77777777" w:rsidR="000E50D3" w:rsidRPr="000E50D3" w:rsidRDefault="000E50D3" w:rsidP="0072077C">
            <w:pPr>
              <w:pStyle w:val="Text"/>
              <w:jc w:val="center"/>
            </w:pPr>
            <w:r w:rsidRPr="000E50D3">
              <w:t>0.95</w:t>
            </w:r>
          </w:p>
        </w:tc>
      </w:tr>
      <w:tr w:rsidR="00753160" w:rsidRPr="000E50D3" w14:paraId="77631DAE" w14:textId="77777777" w:rsidTr="00F8317E">
        <w:trPr>
          <w:trHeight w:val="362"/>
        </w:trPr>
        <w:tc>
          <w:tcPr>
            <w:tcW w:w="3711" w:type="dxa"/>
            <w:tcMar>
              <w:top w:w="120" w:type="dxa"/>
              <w:left w:w="80" w:type="dxa"/>
              <w:bottom w:w="120" w:type="dxa"/>
              <w:right w:w="80" w:type="dxa"/>
            </w:tcMar>
            <w:vAlign w:val="center"/>
            <w:hideMark/>
          </w:tcPr>
          <w:p w14:paraId="326C84C1" w14:textId="77777777" w:rsidR="000E50D3" w:rsidRPr="000E50D3" w:rsidRDefault="000E50D3" w:rsidP="0072077C">
            <w:pPr>
              <w:pStyle w:val="Text"/>
              <w:jc w:val="center"/>
              <w:rPr>
                <w:i/>
              </w:rPr>
            </w:pPr>
            <w:proofErr w:type="spellStart"/>
            <w:r w:rsidRPr="000E50D3">
              <w:rPr>
                <w:i/>
              </w:rPr>
              <w:t>Parus</w:t>
            </w:r>
            <w:proofErr w:type="spellEnd"/>
            <w:r w:rsidRPr="000E50D3">
              <w:rPr>
                <w:i/>
              </w:rPr>
              <w:t xml:space="preserve"> major</w:t>
            </w:r>
          </w:p>
        </w:tc>
        <w:tc>
          <w:tcPr>
            <w:tcW w:w="3223" w:type="dxa"/>
            <w:tcMar>
              <w:top w:w="120" w:type="dxa"/>
              <w:left w:w="80" w:type="dxa"/>
              <w:bottom w:w="120" w:type="dxa"/>
              <w:right w:w="80" w:type="dxa"/>
            </w:tcMar>
            <w:vAlign w:val="center"/>
            <w:hideMark/>
          </w:tcPr>
          <w:p w14:paraId="082DB5AF" w14:textId="77777777" w:rsidR="000E50D3" w:rsidRPr="000E50D3" w:rsidRDefault="000E50D3" w:rsidP="0072077C">
            <w:pPr>
              <w:pStyle w:val="Text"/>
              <w:jc w:val="center"/>
            </w:pPr>
            <w:r w:rsidRPr="000E50D3">
              <w:t>0.64</w:t>
            </w:r>
          </w:p>
        </w:tc>
        <w:tc>
          <w:tcPr>
            <w:tcW w:w="3287" w:type="dxa"/>
            <w:tcMar>
              <w:top w:w="120" w:type="dxa"/>
              <w:left w:w="80" w:type="dxa"/>
              <w:bottom w:w="120" w:type="dxa"/>
              <w:right w:w="80" w:type="dxa"/>
            </w:tcMar>
            <w:vAlign w:val="center"/>
            <w:hideMark/>
          </w:tcPr>
          <w:p w14:paraId="5C9FBEAF" w14:textId="77777777" w:rsidR="000E50D3" w:rsidRPr="000E50D3" w:rsidRDefault="000E50D3" w:rsidP="0072077C">
            <w:pPr>
              <w:pStyle w:val="Text"/>
              <w:jc w:val="center"/>
            </w:pPr>
            <w:r w:rsidRPr="000E50D3">
              <w:t>0.94</w:t>
            </w:r>
          </w:p>
        </w:tc>
      </w:tr>
      <w:tr w:rsidR="00753160" w:rsidRPr="000E50D3" w14:paraId="31CC1229" w14:textId="77777777" w:rsidTr="00F8317E">
        <w:trPr>
          <w:trHeight w:val="362"/>
        </w:trPr>
        <w:tc>
          <w:tcPr>
            <w:tcW w:w="3711" w:type="dxa"/>
            <w:tcMar>
              <w:top w:w="120" w:type="dxa"/>
              <w:left w:w="80" w:type="dxa"/>
              <w:bottom w:w="120" w:type="dxa"/>
              <w:right w:w="80" w:type="dxa"/>
            </w:tcMar>
            <w:vAlign w:val="center"/>
            <w:hideMark/>
          </w:tcPr>
          <w:p w14:paraId="3076A1CF"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collybita</w:t>
            </w:r>
            <w:proofErr w:type="spellEnd"/>
          </w:p>
        </w:tc>
        <w:tc>
          <w:tcPr>
            <w:tcW w:w="3223" w:type="dxa"/>
            <w:tcMar>
              <w:top w:w="120" w:type="dxa"/>
              <w:left w:w="80" w:type="dxa"/>
              <w:bottom w:w="120" w:type="dxa"/>
              <w:right w:w="80" w:type="dxa"/>
            </w:tcMar>
            <w:vAlign w:val="center"/>
            <w:hideMark/>
          </w:tcPr>
          <w:p w14:paraId="522A56F1" w14:textId="77777777" w:rsidR="000E50D3" w:rsidRPr="000E50D3" w:rsidRDefault="000E50D3" w:rsidP="0072077C">
            <w:pPr>
              <w:pStyle w:val="Text"/>
              <w:jc w:val="center"/>
            </w:pPr>
            <w:r w:rsidRPr="000E50D3">
              <w:t>0.73</w:t>
            </w:r>
          </w:p>
        </w:tc>
        <w:tc>
          <w:tcPr>
            <w:tcW w:w="3287" w:type="dxa"/>
            <w:tcMar>
              <w:top w:w="120" w:type="dxa"/>
              <w:left w:w="80" w:type="dxa"/>
              <w:bottom w:w="120" w:type="dxa"/>
              <w:right w:w="80" w:type="dxa"/>
            </w:tcMar>
            <w:vAlign w:val="center"/>
            <w:hideMark/>
          </w:tcPr>
          <w:p w14:paraId="3D564619" w14:textId="77777777" w:rsidR="000E50D3" w:rsidRPr="000E50D3" w:rsidRDefault="000E50D3" w:rsidP="0072077C">
            <w:pPr>
              <w:pStyle w:val="Text"/>
              <w:jc w:val="center"/>
            </w:pPr>
            <w:r w:rsidRPr="000E50D3">
              <w:t>0.90</w:t>
            </w:r>
          </w:p>
        </w:tc>
      </w:tr>
      <w:tr w:rsidR="00753160" w:rsidRPr="000E50D3" w14:paraId="346FFAAA" w14:textId="77777777" w:rsidTr="00F8317E">
        <w:trPr>
          <w:trHeight w:val="362"/>
        </w:trPr>
        <w:tc>
          <w:tcPr>
            <w:tcW w:w="3711" w:type="dxa"/>
            <w:tcMar>
              <w:top w:w="120" w:type="dxa"/>
              <w:left w:w="80" w:type="dxa"/>
              <w:bottom w:w="120" w:type="dxa"/>
              <w:right w:w="80" w:type="dxa"/>
            </w:tcMar>
            <w:vAlign w:val="center"/>
            <w:hideMark/>
          </w:tcPr>
          <w:p w14:paraId="7CE18A01" w14:textId="77777777" w:rsidR="000E50D3" w:rsidRPr="000E50D3" w:rsidRDefault="000E50D3" w:rsidP="0072077C">
            <w:pPr>
              <w:pStyle w:val="Text"/>
              <w:jc w:val="center"/>
              <w:rPr>
                <w:i/>
              </w:rPr>
            </w:pPr>
            <w:proofErr w:type="spellStart"/>
            <w:r w:rsidRPr="000E50D3">
              <w:rPr>
                <w:i/>
              </w:rPr>
              <w:t>Phylloscopus</w:t>
            </w:r>
            <w:proofErr w:type="spellEnd"/>
            <w:r w:rsidRPr="000E50D3">
              <w:rPr>
                <w:i/>
              </w:rPr>
              <w:t xml:space="preserve"> </w:t>
            </w:r>
            <w:proofErr w:type="spellStart"/>
            <w:r w:rsidRPr="000E50D3">
              <w:rPr>
                <w:i/>
              </w:rPr>
              <w:t>sibilatrix</w:t>
            </w:r>
            <w:proofErr w:type="spellEnd"/>
          </w:p>
        </w:tc>
        <w:tc>
          <w:tcPr>
            <w:tcW w:w="3223" w:type="dxa"/>
            <w:tcMar>
              <w:top w:w="120" w:type="dxa"/>
              <w:left w:w="80" w:type="dxa"/>
              <w:bottom w:w="120" w:type="dxa"/>
              <w:right w:w="80" w:type="dxa"/>
            </w:tcMar>
            <w:vAlign w:val="center"/>
            <w:hideMark/>
          </w:tcPr>
          <w:p w14:paraId="737843C4" w14:textId="77777777" w:rsidR="000E50D3" w:rsidRPr="000E50D3" w:rsidRDefault="000E50D3" w:rsidP="0072077C">
            <w:pPr>
              <w:pStyle w:val="Text"/>
              <w:jc w:val="center"/>
            </w:pPr>
            <w:r w:rsidRPr="000E50D3">
              <w:t>0.74</w:t>
            </w:r>
          </w:p>
        </w:tc>
        <w:tc>
          <w:tcPr>
            <w:tcW w:w="3287" w:type="dxa"/>
            <w:tcMar>
              <w:top w:w="120" w:type="dxa"/>
              <w:left w:w="80" w:type="dxa"/>
              <w:bottom w:w="120" w:type="dxa"/>
              <w:right w:w="80" w:type="dxa"/>
            </w:tcMar>
            <w:vAlign w:val="center"/>
            <w:hideMark/>
          </w:tcPr>
          <w:p w14:paraId="67CCBCB3" w14:textId="77777777" w:rsidR="000E50D3" w:rsidRPr="000E50D3" w:rsidRDefault="000E50D3" w:rsidP="0072077C">
            <w:pPr>
              <w:pStyle w:val="Text"/>
              <w:jc w:val="center"/>
            </w:pPr>
            <w:r w:rsidRPr="000E50D3">
              <w:t>0.88</w:t>
            </w:r>
          </w:p>
        </w:tc>
      </w:tr>
      <w:tr w:rsidR="00753160" w:rsidRPr="000E50D3" w14:paraId="76B3FECB" w14:textId="77777777" w:rsidTr="00F8317E">
        <w:trPr>
          <w:trHeight w:val="362"/>
        </w:trPr>
        <w:tc>
          <w:tcPr>
            <w:tcW w:w="3711" w:type="dxa"/>
            <w:tcMar>
              <w:top w:w="120" w:type="dxa"/>
              <w:left w:w="80" w:type="dxa"/>
              <w:bottom w:w="120" w:type="dxa"/>
              <w:right w:w="80" w:type="dxa"/>
            </w:tcMar>
            <w:vAlign w:val="center"/>
            <w:hideMark/>
          </w:tcPr>
          <w:p w14:paraId="46F02B37" w14:textId="77777777" w:rsidR="000E50D3" w:rsidRPr="000E50D3" w:rsidRDefault="000E50D3" w:rsidP="0072077C">
            <w:pPr>
              <w:pStyle w:val="Text"/>
              <w:jc w:val="center"/>
              <w:rPr>
                <w:i/>
              </w:rPr>
            </w:pPr>
            <w:proofErr w:type="spellStart"/>
            <w:r w:rsidRPr="000E50D3">
              <w:rPr>
                <w:i/>
              </w:rPr>
              <w:t>Poecile</w:t>
            </w:r>
            <w:proofErr w:type="spellEnd"/>
            <w:r w:rsidRPr="000E50D3">
              <w:rPr>
                <w:i/>
              </w:rPr>
              <w:t xml:space="preserve"> </w:t>
            </w:r>
            <w:proofErr w:type="spellStart"/>
            <w:r w:rsidRPr="000E50D3">
              <w:rPr>
                <w:i/>
              </w:rPr>
              <w:t>palustris</w:t>
            </w:r>
            <w:proofErr w:type="spellEnd"/>
          </w:p>
        </w:tc>
        <w:tc>
          <w:tcPr>
            <w:tcW w:w="3223" w:type="dxa"/>
            <w:tcMar>
              <w:top w:w="120" w:type="dxa"/>
              <w:left w:w="80" w:type="dxa"/>
              <w:bottom w:w="120" w:type="dxa"/>
              <w:right w:w="80" w:type="dxa"/>
            </w:tcMar>
            <w:vAlign w:val="center"/>
            <w:hideMark/>
          </w:tcPr>
          <w:p w14:paraId="06B6C68F" w14:textId="77777777" w:rsidR="000E50D3" w:rsidRPr="000E50D3" w:rsidRDefault="000E50D3" w:rsidP="0072077C">
            <w:pPr>
              <w:pStyle w:val="Text"/>
              <w:jc w:val="center"/>
            </w:pPr>
            <w:r w:rsidRPr="000E50D3">
              <w:t>0.75</w:t>
            </w:r>
          </w:p>
        </w:tc>
        <w:tc>
          <w:tcPr>
            <w:tcW w:w="3287" w:type="dxa"/>
            <w:tcMar>
              <w:top w:w="120" w:type="dxa"/>
              <w:left w:w="80" w:type="dxa"/>
              <w:bottom w:w="120" w:type="dxa"/>
              <w:right w:w="80" w:type="dxa"/>
            </w:tcMar>
            <w:vAlign w:val="center"/>
            <w:hideMark/>
          </w:tcPr>
          <w:p w14:paraId="2CEC0CCE" w14:textId="77777777" w:rsidR="000E50D3" w:rsidRPr="000E50D3" w:rsidRDefault="000E50D3" w:rsidP="0072077C">
            <w:pPr>
              <w:pStyle w:val="Text"/>
              <w:jc w:val="center"/>
            </w:pPr>
            <w:r w:rsidRPr="000E50D3">
              <w:t>0.81</w:t>
            </w:r>
          </w:p>
        </w:tc>
      </w:tr>
      <w:tr w:rsidR="00753160" w:rsidRPr="000E50D3" w14:paraId="6EE4D6D7" w14:textId="77777777" w:rsidTr="00F8317E">
        <w:trPr>
          <w:trHeight w:val="362"/>
        </w:trPr>
        <w:tc>
          <w:tcPr>
            <w:tcW w:w="3711" w:type="dxa"/>
            <w:tcMar>
              <w:top w:w="120" w:type="dxa"/>
              <w:left w:w="80" w:type="dxa"/>
              <w:bottom w:w="120" w:type="dxa"/>
              <w:right w:w="80" w:type="dxa"/>
            </w:tcMar>
            <w:vAlign w:val="center"/>
            <w:hideMark/>
          </w:tcPr>
          <w:p w14:paraId="7242A848" w14:textId="77777777" w:rsidR="000E50D3" w:rsidRPr="000E50D3" w:rsidRDefault="000E50D3" w:rsidP="0072077C">
            <w:pPr>
              <w:pStyle w:val="Text"/>
              <w:jc w:val="center"/>
              <w:rPr>
                <w:i/>
              </w:rPr>
            </w:pPr>
            <w:r w:rsidRPr="000E50D3">
              <w:rPr>
                <w:i/>
              </w:rPr>
              <w:t xml:space="preserve">Sitta </w:t>
            </w:r>
            <w:proofErr w:type="spellStart"/>
            <w:r w:rsidRPr="000E50D3">
              <w:rPr>
                <w:i/>
              </w:rPr>
              <w:t>europaea</w:t>
            </w:r>
            <w:proofErr w:type="spellEnd"/>
          </w:p>
        </w:tc>
        <w:tc>
          <w:tcPr>
            <w:tcW w:w="3223" w:type="dxa"/>
            <w:tcMar>
              <w:top w:w="120" w:type="dxa"/>
              <w:left w:w="80" w:type="dxa"/>
              <w:bottom w:w="120" w:type="dxa"/>
              <w:right w:w="80" w:type="dxa"/>
            </w:tcMar>
            <w:vAlign w:val="center"/>
            <w:hideMark/>
          </w:tcPr>
          <w:p w14:paraId="023EB9C9" w14:textId="77777777" w:rsidR="000E50D3" w:rsidRPr="000E50D3" w:rsidRDefault="000E50D3" w:rsidP="0072077C">
            <w:pPr>
              <w:pStyle w:val="Text"/>
              <w:jc w:val="center"/>
            </w:pPr>
            <w:r w:rsidRPr="000E50D3">
              <w:t>0.92</w:t>
            </w:r>
          </w:p>
        </w:tc>
        <w:tc>
          <w:tcPr>
            <w:tcW w:w="3287" w:type="dxa"/>
            <w:tcMar>
              <w:top w:w="120" w:type="dxa"/>
              <w:left w:w="80" w:type="dxa"/>
              <w:bottom w:w="120" w:type="dxa"/>
              <w:right w:w="80" w:type="dxa"/>
            </w:tcMar>
            <w:vAlign w:val="center"/>
            <w:hideMark/>
          </w:tcPr>
          <w:p w14:paraId="3B6A0F97" w14:textId="77777777" w:rsidR="000E50D3" w:rsidRPr="000E50D3" w:rsidRDefault="000E50D3" w:rsidP="0072077C">
            <w:pPr>
              <w:pStyle w:val="Text"/>
              <w:jc w:val="center"/>
            </w:pPr>
            <w:r w:rsidRPr="000E50D3">
              <w:t>0.88</w:t>
            </w:r>
          </w:p>
        </w:tc>
      </w:tr>
      <w:tr w:rsidR="00753160" w:rsidRPr="000E50D3" w14:paraId="130091BA" w14:textId="77777777" w:rsidTr="00F8317E">
        <w:trPr>
          <w:trHeight w:val="362"/>
        </w:trPr>
        <w:tc>
          <w:tcPr>
            <w:tcW w:w="3711" w:type="dxa"/>
            <w:tcMar>
              <w:top w:w="120" w:type="dxa"/>
              <w:left w:w="80" w:type="dxa"/>
              <w:bottom w:w="120" w:type="dxa"/>
              <w:right w:w="80" w:type="dxa"/>
            </w:tcMar>
            <w:vAlign w:val="center"/>
            <w:hideMark/>
          </w:tcPr>
          <w:p w14:paraId="5C12F5C8" w14:textId="77777777" w:rsidR="000E50D3" w:rsidRPr="000E50D3" w:rsidRDefault="000E50D3" w:rsidP="0072077C">
            <w:pPr>
              <w:pStyle w:val="Text"/>
              <w:jc w:val="center"/>
              <w:rPr>
                <w:i/>
              </w:rPr>
            </w:pPr>
            <w:r w:rsidRPr="000E50D3">
              <w:rPr>
                <w:i/>
              </w:rPr>
              <w:t xml:space="preserve">Sylvia </w:t>
            </w:r>
            <w:proofErr w:type="spellStart"/>
            <w:r w:rsidRPr="000E50D3">
              <w:rPr>
                <w:i/>
              </w:rPr>
              <w:t>atricapilla</w:t>
            </w:r>
            <w:proofErr w:type="spellEnd"/>
          </w:p>
        </w:tc>
        <w:tc>
          <w:tcPr>
            <w:tcW w:w="3223" w:type="dxa"/>
            <w:tcMar>
              <w:top w:w="120" w:type="dxa"/>
              <w:left w:w="80" w:type="dxa"/>
              <w:bottom w:w="120" w:type="dxa"/>
              <w:right w:w="80" w:type="dxa"/>
            </w:tcMar>
            <w:vAlign w:val="center"/>
            <w:hideMark/>
          </w:tcPr>
          <w:p w14:paraId="5E6BE746" w14:textId="77777777" w:rsidR="000E50D3" w:rsidRPr="000E50D3" w:rsidRDefault="000E50D3" w:rsidP="0072077C">
            <w:pPr>
              <w:pStyle w:val="Text"/>
              <w:jc w:val="center"/>
            </w:pPr>
            <w:r w:rsidRPr="000E50D3">
              <w:t>0.84</w:t>
            </w:r>
          </w:p>
        </w:tc>
        <w:tc>
          <w:tcPr>
            <w:tcW w:w="3287" w:type="dxa"/>
            <w:tcMar>
              <w:top w:w="120" w:type="dxa"/>
              <w:left w:w="80" w:type="dxa"/>
              <w:bottom w:w="120" w:type="dxa"/>
              <w:right w:w="80" w:type="dxa"/>
            </w:tcMar>
            <w:vAlign w:val="center"/>
            <w:hideMark/>
          </w:tcPr>
          <w:p w14:paraId="6C945EAA" w14:textId="77777777" w:rsidR="000E50D3" w:rsidRPr="000E50D3" w:rsidRDefault="000E50D3" w:rsidP="0072077C">
            <w:pPr>
              <w:pStyle w:val="Text"/>
              <w:jc w:val="center"/>
            </w:pPr>
            <w:r w:rsidRPr="000E50D3">
              <w:t>0.96</w:t>
            </w:r>
          </w:p>
        </w:tc>
      </w:tr>
      <w:tr w:rsidR="00753160" w:rsidRPr="000E50D3" w14:paraId="05DF58A2" w14:textId="77777777" w:rsidTr="00F8317E">
        <w:trPr>
          <w:trHeight w:val="362"/>
        </w:trPr>
        <w:tc>
          <w:tcPr>
            <w:tcW w:w="3711" w:type="dxa"/>
            <w:tcMar>
              <w:top w:w="120" w:type="dxa"/>
              <w:left w:w="80" w:type="dxa"/>
              <w:bottom w:w="120" w:type="dxa"/>
              <w:right w:w="80" w:type="dxa"/>
            </w:tcMar>
            <w:vAlign w:val="center"/>
            <w:hideMark/>
          </w:tcPr>
          <w:p w14:paraId="17E34AB0" w14:textId="77777777" w:rsidR="000E50D3" w:rsidRPr="000E50D3" w:rsidRDefault="000E50D3" w:rsidP="0072077C">
            <w:pPr>
              <w:pStyle w:val="Text"/>
              <w:jc w:val="center"/>
              <w:rPr>
                <w:i/>
              </w:rPr>
            </w:pPr>
            <w:proofErr w:type="spellStart"/>
            <w:r w:rsidRPr="000E50D3">
              <w:rPr>
                <w:i/>
              </w:rPr>
              <w:t>Troglodytes</w:t>
            </w:r>
            <w:proofErr w:type="spellEnd"/>
            <w:r w:rsidRPr="000E50D3">
              <w:rPr>
                <w:i/>
              </w:rPr>
              <w:t xml:space="preserve"> </w:t>
            </w:r>
            <w:proofErr w:type="spellStart"/>
            <w:r w:rsidRPr="000E50D3">
              <w:rPr>
                <w:i/>
              </w:rPr>
              <w:t>troglodytes</w:t>
            </w:r>
            <w:proofErr w:type="spellEnd"/>
          </w:p>
        </w:tc>
        <w:tc>
          <w:tcPr>
            <w:tcW w:w="3223" w:type="dxa"/>
            <w:tcMar>
              <w:top w:w="120" w:type="dxa"/>
              <w:left w:w="80" w:type="dxa"/>
              <w:bottom w:w="120" w:type="dxa"/>
              <w:right w:w="80" w:type="dxa"/>
            </w:tcMar>
            <w:vAlign w:val="center"/>
            <w:hideMark/>
          </w:tcPr>
          <w:p w14:paraId="05B50BAC" w14:textId="77777777" w:rsidR="000E50D3" w:rsidRPr="000E50D3" w:rsidRDefault="000E50D3" w:rsidP="0072077C">
            <w:pPr>
              <w:pStyle w:val="Text"/>
              <w:jc w:val="center"/>
            </w:pPr>
            <w:r w:rsidRPr="000E50D3">
              <w:t>0.81</w:t>
            </w:r>
          </w:p>
        </w:tc>
        <w:tc>
          <w:tcPr>
            <w:tcW w:w="3287" w:type="dxa"/>
            <w:tcMar>
              <w:top w:w="120" w:type="dxa"/>
              <w:left w:w="80" w:type="dxa"/>
              <w:bottom w:w="120" w:type="dxa"/>
              <w:right w:w="80" w:type="dxa"/>
            </w:tcMar>
            <w:vAlign w:val="center"/>
            <w:hideMark/>
          </w:tcPr>
          <w:p w14:paraId="0D8D6EC6" w14:textId="77777777" w:rsidR="000E50D3" w:rsidRPr="000E50D3" w:rsidRDefault="000E50D3" w:rsidP="0072077C">
            <w:pPr>
              <w:pStyle w:val="Text"/>
              <w:jc w:val="center"/>
            </w:pPr>
            <w:r w:rsidRPr="000E50D3">
              <w:t>1.00</w:t>
            </w:r>
          </w:p>
        </w:tc>
      </w:tr>
      <w:tr w:rsidR="00753160" w:rsidRPr="000E50D3" w14:paraId="050A0D7A" w14:textId="77777777" w:rsidTr="00F8317E">
        <w:trPr>
          <w:trHeight w:val="362"/>
        </w:trPr>
        <w:tc>
          <w:tcPr>
            <w:tcW w:w="3711" w:type="dxa"/>
            <w:tcMar>
              <w:top w:w="120" w:type="dxa"/>
              <w:left w:w="80" w:type="dxa"/>
              <w:bottom w:w="120" w:type="dxa"/>
              <w:right w:w="80" w:type="dxa"/>
            </w:tcMar>
            <w:vAlign w:val="center"/>
            <w:hideMark/>
          </w:tcPr>
          <w:p w14:paraId="6457E2E4" w14:textId="77777777" w:rsidR="000E50D3" w:rsidRPr="000E50D3" w:rsidRDefault="000E50D3" w:rsidP="0072077C">
            <w:pPr>
              <w:pStyle w:val="Text"/>
              <w:jc w:val="center"/>
              <w:rPr>
                <w:i/>
              </w:rPr>
            </w:pPr>
            <w:proofErr w:type="spellStart"/>
            <w:r w:rsidRPr="000E50D3">
              <w:rPr>
                <w:i/>
              </w:rPr>
              <w:t>Turdus</w:t>
            </w:r>
            <w:proofErr w:type="spellEnd"/>
            <w:r w:rsidRPr="000E50D3">
              <w:rPr>
                <w:i/>
              </w:rPr>
              <w:t xml:space="preserve"> </w:t>
            </w:r>
            <w:proofErr w:type="spellStart"/>
            <w:r w:rsidRPr="000E50D3">
              <w:rPr>
                <w:i/>
              </w:rPr>
              <w:t>merula</w:t>
            </w:r>
            <w:proofErr w:type="spellEnd"/>
          </w:p>
        </w:tc>
        <w:tc>
          <w:tcPr>
            <w:tcW w:w="3223" w:type="dxa"/>
            <w:tcMar>
              <w:top w:w="120" w:type="dxa"/>
              <w:left w:w="80" w:type="dxa"/>
              <w:bottom w:w="120" w:type="dxa"/>
              <w:right w:w="80" w:type="dxa"/>
            </w:tcMar>
            <w:vAlign w:val="center"/>
            <w:hideMark/>
          </w:tcPr>
          <w:p w14:paraId="1AA82CD5" w14:textId="77777777" w:rsidR="000E50D3" w:rsidRPr="000E50D3" w:rsidRDefault="000E50D3" w:rsidP="0072077C">
            <w:pPr>
              <w:pStyle w:val="Text"/>
              <w:jc w:val="center"/>
            </w:pPr>
            <w:r w:rsidRPr="000E50D3">
              <w:t>0.98</w:t>
            </w:r>
          </w:p>
        </w:tc>
        <w:tc>
          <w:tcPr>
            <w:tcW w:w="3287" w:type="dxa"/>
            <w:tcMar>
              <w:top w:w="120" w:type="dxa"/>
              <w:left w:w="80" w:type="dxa"/>
              <w:bottom w:w="120" w:type="dxa"/>
              <w:right w:w="80" w:type="dxa"/>
            </w:tcMar>
            <w:vAlign w:val="center"/>
            <w:hideMark/>
          </w:tcPr>
          <w:p w14:paraId="40CC9F5A" w14:textId="77777777" w:rsidR="000E50D3" w:rsidRPr="000E50D3" w:rsidRDefault="000E50D3" w:rsidP="0072077C">
            <w:pPr>
              <w:pStyle w:val="Text"/>
              <w:jc w:val="center"/>
            </w:pPr>
            <w:r w:rsidRPr="000E50D3">
              <w:t>0.95</w:t>
            </w:r>
          </w:p>
        </w:tc>
      </w:tr>
      <w:tr w:rsidR="00753160" w:rsidRPr="000E50D3" w14:paraId="7051D422" w14:textId="77777777" w:rsidTr="00F8317E">
        <w:trPr>
          <w:trHeight w:val="371"/>
        </w:trPr>
        <w:tc>
          <w:tcPr>
            <w:tcW w:w="3711" w:type="dxa"/>
            <w:tcMar>
              <w:top w:w="120" w:type="dxa"/>
              <w:left w:w="80" w:type="dxa"/>
              <w:bottom w:w="120" w:type="dxa"/>
              <w:right w:w="80" w:type="dxa"/>
            </w:tcMar>
            <w:vAlign w:val="center"/>
            <w:hideMark/>
          </w:tcPr>
          <w:p w14:paraId="6DB3A343" w14:textId="77777777" w:rsidR="000E50D3" w:rsidRPr="000E50D3" w:rsidRDefault="000E50D3" w:rsidP="0072077C">
            <w:pPr>
              <w:pStyle w:val="Text"/>
              <w:jc w:val="center"/>
            </w:pPr>
            <w:proofErr w:type="spellStart"/>
            <w:r w:rsidRPr="000E50D3">
              <w:t>Turdus</w:t>
            </w:r>
            <w:proofErr w:type="spellEnd"/>
            <w:r w:rsidRPr="000E50D3">
              <w:t xml:space="preserve"> </w:t>
            </w:r>
            <w:proofErr w:type="spellStart"/>
            <w:r w:rsidRPr="000E50D3">
              <w:t>philomelos</w:t>
            </w:r>
            <w:proofErr w:type="spellEnd"/>
          </w:p>
        </w:tc>
        <w:tc>
          <w:tcPr>
            <w:tcW w:w="3223" w:type="dxa"/>
            <w:tcMar>
              <w:top w:w="120" w:type="dxa"/>
              <w:left w:w="80" w:type="dxa"/>
              <w:bottom w:w="120" w:type="dxa"/>
              <w:right w:w="80" w:type="dxa"/>
            </w:tcMar>
            <w:vAlign w:val="center"/>
            <w:hideMark/>
          </w:tcPr>
          <w:p w14:paraId="1F8B260C" w14:textId="77777777" w:rsidR="000E50D3" w:rsidRPr="000E50D3" w:rsidRDefault="000E50D3" w:rsidP="0072077C">
            <w:pPr>
              <w:pStyle w:val="Text"/>
              <w:jc w:val="center"/>
            </w:pPr>
            <w:r w:rsidRPr="000E50D3">
              <w:t>0.97</w:t>
            </w:r>
          </w:p>
        </w:tc>
        <w:tc>
          <w:tcPr>
            <w:tcW w:w="3287" w:type="dxa"/>
            <w:tcMar>
              <w:top w:w="120" w:type="dxa"/>
              <w:left w:w="80" w:type="dxa"/>
              <w:bottom w:w="120" w:type="dxa"/>
              <w:right w:w="80" w:type="dxa"/>
            </w:tcMar>
            <w:vAlign w:val="center"/>
            <w:hideMark/>
          </w:tcPr>
          <w:p w14:paraId="383F52A2" w14:textId="77777777" w:rsidR="000E50D3" w:rsidRPr="000E50D3" w:rsidRDefault="000E50D3" w:rsidP="0072077C">
            <w:pPr>
              <w:pStyle w:val="Text"/>
              <w:jc w:val="center"/>
            </w:pPr>
            <w:r w:rsidRPr="000E50D3">
              <w:t>0.86</w:t>
            </w:r>
          </w:p>
        </w:tc>
      </w:tr>
    </w:tbl>
    <w:p w14:paraId="6B5422E6" w14:textId="77777777" w:rsidR="009A2DE8" w:rsidRDefault="009A2DE8" w:rsidP="00753160">
      <w:pPr>
        <w:pStyle w:val="Nadpis21"/>
      </w:pPr>
      <w:bookmarkStart w:id="39" w:name="_myvlgrfcnm1p"/>
      <w:bookmarkEnd w:id="39"/>
    </w:p>
    <w:p w14:paraId="0E4420E7" w14:textId="15CBCB17" w:rsidR="000E50D3" w:rsidRPr="000E50D3" w:rsidRDefault="00753160" w:rsidP="00753160">
      <w:pPr>
        <w:pStyle w:val="Nadpis21"/>
      </w:pPr>
      <w:bookmarkStart w:id="40" w:name="_Toc196388532"/>
      <w:r>
        <w:lastRenderedPageBreak/>
        <w:t xml:space="preserve">2.2.4 </w:t>
      </w:r>
      <w:r w:rsidR="000E50D3" w:rsidRPr="000E50D3">
        <w:t>Trofické gildy</w:t>
      </w:r>
      <w:bookmarkEnd w:id="40"/>
    </w:p>
    <w:p w14:paraId="66AEFDD4" w14:textId="525FBE88" w:rsidR="000E50D3" w:rsidRPr="000E50D3" w:rsidRDefault="007057AD" w:rsidP="007057AD">
      <w:pPr>
        <w:pStyle w:val="Text"/>
      </w:pPr>
      <w:r w:rsidRPr="007057AD">
        <w:rPr>
          <w:rStyle w:val="TextChar"/>
          <w:noProof/>
          <w:lang w:val="en-US"/>
        </w:rPr>
        <w:drawing>
          <wp:anchor distT="0" distB="0" distL="0" distR="0" simplePos="0" relativeHeight="251663360" behindDoc="0" locked="0" layoutInCell="1" allowOverlap="1" wp14:anchorId="248DD0E4" wp14:editId="68514471">
            <wp:simplePos x="0" y="0"/>
            <wp:positionH relativeFrom="margin">
              <wp:posOffset>-541655</wp:posOffset>
            </wp:positionH>
            <wp:positionV relativeFrom="paragraph">
              <wp:posOffset>1046480</wp:posOffset>
            </wp:positionV>
            <wp:extent cx="7039610" cy="4427220"/>
            <wp:effectExtent l="0" t="0" r="8890" b="0"/>
            <wp:wrapTopAndBottom/>
            <wp:docPr id="337706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06408" name="Picture 14"/>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7039610" cy="4427220"/>
                    </a:xfrm>
                    <a:prstGeom prst="rect">
                      <a:avLst/>
                    </a:prstGeom>
                  </pic:spPr>
                </pic:pic>
              </a:graphicData>
            </a:graphic>
            <wp14:sizeRelH relativeFrom="page">
              <wp14:pctWidth>0</wp14:pctWidth>
            </wp14:sizeRelH>
            <wp14:sizeRelV relativeFrom="page">
              <wp14:pctHeight>0</wp14:pctHeight>
            </wp14:sizeRelV>
          </wp:anchor>
        </w:drawing>
      </w:r>
      <w:r w:rsidR="000E50D3" w:rsidRPr="000E50D3">
        <w:rPr>
          <w:rStyle w:val="TextChar"/>
        </w:rPr>
        <w:t>Po vytvoření distanční (</w:t>
      </w:r>
      <w:proofErr w:type="spellStart"/>
      <w:r w:rsidR="000E50D3" w:rsidRPr="000E50D3">
        <w:rPr>
          <w:rStyle w:val="TextChar"/>
        </w:rPr>
        <w:t>rozdílnostní</w:t>
      </w:r>
      <w:proofErr w:type="spellEnd"/>
      <w:r w:rsidR="000E50D3" w:rsidRPr="000E50D3">
        <w:rPr>
          <w:rStyle w:val="TextChar"/>
        </w:rPr>
        <w:t xml:space="preserve">) matice metodou </w:t>
      </w:r>
      <w:proofErr w:type="spellStart"/>
      <w:r w:rsidR="000E50D3" w:rsidRPr="000E50D3">
        <w:rPr>
          <w:rStyle w:val="TextChar"/>
        </w:rPr>
        <w:t>Bray-Curtis</w:t>
      </w:r>
      <w:proofErr w:type="spellEnd"/>
      <w:r w:rsidR="000E50D3" w:rsidRPr="000E50D3">
        <w:rPr>
          <w:rStyle w:val="TextChar"/>
        </w:rPr>
        <w:t xml:space="preserve"> byla data následně shlukována pomocí </w:t>
      </w:r>
      <w:proofErr w:type="spellStart"/>
      <w:r w:rsidR="000E50D3" w:rsidRPr="000E50D3">
        <w:rPr>
          <w:rStyle w:val="TextChar"/>
        </w:rPr>
        <w:t>Wardovy</w:t>
      </w:r>
      <w:proofErr w:type="spellEnd"/>
      <w:r w:rsidR="000E50D3" w:rsidRPr="000E50D3">
        <w:rPr>
          <w:rStyle w:val="TextChar"/>
        </w:rPr>
        <w:t xml:space="preserve"> metody. Tyto shluky byly po posouzení rozděleny do 6 gild. Je nutno podotknout, že rozdělení shluků do gild je do jisté mí</w:t>
      </w:r>
      <w:r w:rsidR="0072077C">
        <w:rPr>
          <w:rStyle w:val="TextChar"/>
        </w:rPr>
        <w:t>r</w:t>
      </w:r>
      <w:r w:rsidR="000E50D3" w:rsidRPr="000E50D3">
        <w:rPr>
          <w:rStyle w:val="TextChar"/>
        </w:rPr>
        <w:t>y arbitrární</w:t>
      </w:r>
      <w:r w:rsidR="00F02058">
        <w:rPr>
          <w:rStyle w:val="TextChar"/>
        </w:rPr>
        <w:t>.</w:t>
      </w:r>
      <w:r w:rsidR="000E50D3" w:rsidRPr="000E50D3">
        <w:rPr>
          <w:rStyle w:val="TextChar"/>
        </w:rPr>
        <w:t xml:space="preserve"> </w:t>
      </w:r>
      <w:r w:rsidR="00F02058">
        <w:rPr>
          <w:rStyle w:val="TextChar"/>
        </w:rPr>
        <w:t>D</w:t>
      </w:r>
      <w:r w:rsidR="000E50D3" w:rsidRPr="000E50D3">
        <w:rPr>
          <w:rStyle w:val="TextChar"/>
        </w:rPr>
        <w:t xml:space="preserve">ata lze teoreticky rozdělit od 1 do 17 skupin. Vizualizace pomocí </w:t>
      </w:r>
      <w:proofErr w:type="spellStart"/>
      <w:r w:rsidR="000E50D3" w:rsidRPr="000E50D3">
        <w:rPr>
          <w:rStyle w:val="TextChar"/>
        </w:rPr>
        <w:t>dendrogramu</w:t>
      </w:r>
      <w:proofErr w:type="spellEnd"/>
      <w:r w:rsidR="000E50D3" w:rsidRPr="000E50D3">
        <w:rPr>
          <w:rStyle w:val="TextChar"/>
        </w:rPr>
        <w:t xml:space="preserve"> a terénní zkušenosti </w:t>
      </w:r>
      <w:r w:rsidR="00F02058" w:rsidRPr="000E50D3">
        <w:rPr>
          <w:rStyle w:val="TextChar"/>
        </w:rPr>
        <w:t>pomohou s</w:t>
      </w:r>
      <w:r w:rsidR="000E50D3" w:rsidRPr="000E50D3">
        <w:rPr>
          <w:rStyle w:val="TextChar"/>
        </w:rPr>
        <w:t xml:space="preserve"> rozdělením shluků do smysluplných gild shrnujících situaci ve společenstvu pěvců nížinného listnatého lesa ve střední Evropě (Obr. 6)</w:t>
      </w:r>
      <w:r w:rsidR="000E50D3" w:rsidRPr="000E50D3">
        <w:t>.</w:t>
      </w:r>
    </w:p>
    <w:p w14:paraId="326B5007" w14:textId="5DCF0DB5" w:rsidR="000E50D3" w:rsidRPr="000E50D3" w:rsidRDefault="000E50D3" w:rsidP="007057AD">
      <w:pPr>
        <w:tabs>
          <w:tab w:val="left" w:pos="1530"/>
        </w:tabs>
        <w:jc w:val="both"/>
        <w:rPr>
          <w:rStyle w:val="TextChar"/>
        </w:rPr>
      </w:pPr>
      <w:r w:rsidRPr="000E50D3">
        <w:rPr>
          <w:b/>
          <w:bCs/>
        </w:rPr>
        <w:t>Obr. 6:</w:t>
      </w:r>
      <w:r w:rsidRPr="000E50D3">
        <w:t xml:space="preserve"> </w:t>
      </w:r>
      <w:proofErr w:type="spellStart"/>
      <w:r w:rsidRPr="000E50D3">
        <w:rPr>
          <w:rStyle w:val="TextChar"/>
        </w:rPr>
        <w:t>Dendrogram</w:t>
      </w:r>
      <w:proofErr w:type="spellEnd"/>
      <w:r w:rsidRPr="000E50D3">
        <w:rPr>
          <w:rStyle w:val="TextChar"/>
        </w:rPr>
        <w:t xml:space="preserve"> znázorňující gildy pěvců založené na shlukování distanční matice </w:t>
      </w:r>
      <w:proofErr w:type="spellStart"/>
      <w:r w:rsidRPr="000E50D3">
        <w:rPr>
          <w:rStyle w:val="TextChar"/>
        </w:rPr>
        <w:t>Bray-Curtis</w:t>
      </w:r>
      <w:proofErr w:type="spellEnd"/>
      <w:r w:rsidRPr="000E50D3">
        <w:rPr>
          <w:rStyle w:val="TextChar"/>
        </w:rPr>
        <w:t xml:space="preserve"> vzdáleností</w:t>
      </w:r>
      <w:r w:rsidR="00742303">
        <w:rPr>
          <w:rStyle w:val="TextChar"/>
        </w:rPr>
        <w:t xml:space="preserve"> dle</w:t>
      </w:r>
      <w:r w:rsidRPr="000E50D3">
        <w:rPr>
          <w:rStyle w:val="TextChar"/>
        </w:rPr>
        <w:t xml:space="preserve"> využívání potravních substrátů a metod. Barevně vyznačené gildy jsou pojmenovány podle vlastností, které nejlépe charakterizují dané skupiny.</w:t>
      </w:r>
    </w:p>
    <w:p w14:paraId="59E9DC3B" w14:textId="77777777" w:rsidR="000E50D3" w:rsidRPr="000E50D3" w:rsidRDefault="000E50D3" w:rsidP="0072077C">
      <w:pPr>
        <w:pStyle w:val="Text"/>
      </w:pPr>
      <w:r w:rsidRPr="000E50D3">
        <w:t xml:space="preserve">Těchto 6 gild lze popsat následovně (Obr. 6, 7): </w:t>
      </w:r>
    </w:p>
    <w:p w14:paraId="7BB2AC68" w14:textId="77777777" w:rsidR="000E50D3" w:rsidRPr="000E50D3" w:rsidRDefault="000E50D3" w:rsidP="0072077C">
      <w:pPr>
        <w:pStyle w:val="Text"/>
        <w:numPr>
          <w:ilvl w:val="0"/>
          <w:numId w:val="9"/>
        </w:numPr>
      </w:pPr>
      <w:r w:rsidRPr="000E50D3">
        <w:t xml:space="preserve">Sběrači z kůry, primární metodou sběru potravy je </w:t>
      </w:r>
      <w:proofErr w:type="spellStart"/>
      <w:r w:rsidRPr="000E50D3">
        <w:t>gleaning</w:t>
      </w:r>
      <w:proofErr w:type="spellEnd"/>
      <w:r w:rsidRPr="000E50D3">
        <w:t xml:space="preserve"> z větví a kmenů.</w:t>
      </w:r>
    </w:p>
    <w:p w14:paraId="108CFDFB" w14:textId="1C104B6F" w:rsidR="000E50D3" w:rsidRPr="000E50D3" w:rsidRDefault="000E50D3" w:rsidP="0072077C">
      <w:pPr>
        <w:pStyle w:val="Text"/>
        <w:numPr>
          <w:ilvl w:val="0"/>
          <w:numId w:val="9"/>
        </w:numPr>
      </w:pPr>
      <w:r w:rsidRPr="000E50D3">
        <w:t xml:space="preserve">Sběrači z listí, také primárně využívají </w:t>
      </w:r>
      <w:proofErr w:type="spellStart"/>
      <w:proofErr w:type="gramStart"/>
      <w:r w:rsidRPr="000E50D3">
        <w:t>gleaning</w:t>
      </w:r>
      <w:proofErr w:type="spellEnd"/>
      <w:proofErr w:type="gramEnd"/>
      <w:r w:rsidRPr="000E50D3">
        <w:t xml:space="preserve"> ale soustředí se spíše na listy</w:t>
      </w:r>
      <w:r w:rsidR="006C3DC5">
        <w:t>.</w:t>
      </w:r>
      <w:r w:rsidR="00C24F31">
        <w:t xml:space="preserve"> U této gildy byla zaznamenána i metoda </w:t>
      </w:r>
      <w:proofErr w:type="spellStart"/>
      <w:r w:rsidR="00C24F31">
        <w:t>hover-snatch</w:t>
      </w:r>
      <w:proofErr w:type="spellEnd"/>
      <w:r w:rsidR="00C24F31">
        <w:t xml:space="preserve"> (třepetání)</w:t>
      </w:r>
      <w:r w:rsidRPr="000E50D3">
        <w:t>.</w:t>
      </w:r>
    </w:p>
    <w:p w14:paraId="0BF844C1" w14:textId="77777777" w:rsidR="000E50D3" w:rsidRPr="000E50D3" w:rsidRDefault="000E50D3" w:rsidP="0072077C">
      <w:pPr>
        <w:pStyle w:val="Text"/>
        <w:numPr>
          <w:ilvl w:val="0"/>
          <w:numId w:val="9"/>
        </w:numPr>
      </w:pPr>
      <w:r w:rsidRPr="000E50D3">
        <w:t>Vzdušní lovci se jako jediní věnují sběru potravy za letu, v tomto společenstvu jsou všichni zástupci této gildy v čeledi lejskovitých (</w:t>
      </w:r>
      <w:proofErr w:type="spellStart"/>
      <w:r w:rsidRPr="000E50D3">
        <w:rPr>
          <w:i/>
        </w:rPr>
        <w:t>Muscicapidae</w:t>
      </w:r>
      <w:proofErr w:type="spellEnd"/>
      <w:r w:rsidRPr="000E50D3">
        <w:t>).</w:t>
      </w:r>
    </w:p>
    <w:p w14:paraId="4E7246ED" w14:textId="77777777" w:rsidR="000E50D3" w:rsidRPr="000E50D3" w:rsidRDefault="000E50D3" w:rsidP="0072077C">
      <w:pPr>
        <w:pStyle w:val="Text"/>
        <w:numPr>
          <w:ilvl w:val="0"/>
          <w:numId w:val="9"/>
        </w:numPr>
      </w:pPr>
      <w:proofErr w:type="spellStart"/>
      <w:r w:rsidRPr="000E50D3">
        <w:t>Sondovači</w:t>
      </w:r>
      <w:proofErr w:type="spellEnd"/>
      <w:r w:rsidRPr="000E50D3">
        <w:t xml:space="preserve"> sbírají potravu na kůře ve štěrbinách, zde zastoupeni šoupálkem dlouhoprstým (</w:t>
      </w:r>
      <w:proofErr w:type="spellStart"/>
      <w:r w:rsidRPr="000E50D3">
        <w:rPr>
          <w:i/>
        </w:rPr>
        <w:t>Certhia</w:t>
      </w:r>
      <w:proofErr w:type="spellEnd"/>
      <w:r w:rsidRPr="000E50D3">
        <w:rPr>
          <w:i/>
        </w:rPr>
        <w:t xml:space="preserve"> </w:t>
      </w:r>
      <w:proofErr w:type="spellStart"/>
      <w:r w:rsidRPr="000E50D3">
        <w:rPr>
          <w:i/>
        </w:rPr>
        <w:t>familiaris</w:t>
      </w:r>
      <w:proofErr w:type="spellEnd"/>
      <w:r w:rsidRPr="000E50D3">
        <w:t>) a brhlíkem lesním (</w:t>
      </w:r>
      <w:r w:rsidRPr="000E50D3">
        <w:rPr>
          <w:i/>
        </w:rPr>
        <w:t xml:space="preserve">Sitta </w:t>
      </w:r>
      <w:proofErr w:type="spellStart"/>
      <w:r w:rsidRPr="000E50D3">
        <w:rPr>
          <w:i/>
        </w:rPr>
        <w:t>europaea</w:t>
      </w:r>
      <w:proofErr w:type="spellEnd"/>
      <w:r w:rsidRPr="000E50D3">
        <w:t>).</w:t>
      </w:r>
    </w:p>
    <w:p w14:paraId="1117CF63" w14:textId="77777777" w:rsidR="000E50D3" w:rsidRPr="000E50D3" w:rsidRDefault="000E50D3" w:rsidP="0072077C">
      <w:pPr>
        <w:pStyle w:val="Text"/>
        <w:numPr>
          <w:ilvl w:val="0"/>
          <w:numId w:val="9"/>
        </w:numPr>
      </w:pPr>
      <w:r w:rsidRPr="000E50D3">
        <w:lastRenderedPageBreak/>
        <w:t xml:space="preserve">Gilda sběračů z větviček opět využívá primárně </w:t>
      </w:r>
      <w:proofErr w:type="spellStart"/>
      <w:r w:rsidRPr="000E50D3">
        <w:t>gleaning</w:t>
      </w:r>
      <w:proofErr w:type="spellEnd"/>
      <w:r w:rsidRPr="000E50D3">
        <w:t xml:space="preserve"> a </w:t>
      </w:r>
      <w:proofErr w:type="spellStart"/>
      <w:r w:rsidRPr="000E50D3">
        <w:t>hang-gleaning</w:t>
      </w:r>
      <w:proofErr w:type="spellEnd"/>
      <w:r w:rsidRPr="000E50D3">
        <w:t>. Jejich preferovaný substrát je rovnoměrně rozdělený mezi kůru a listí. Jde o dva druhy sýkor (</w:t>
      </w:r>
      <w:proofErr w:type="spellStart"/>
      <w:r w:rsidRPr="000E50D3">
        <w:rPr>
          <w:i/>
        </w:rPr>
        <w:t>Paridae</w:t>
      </w:r>
      <w:proofErr w:type="spellEnd"/>
      <w:r w:rsidRPr="000E50D3">
        <w:t xml:space="preserve">). </w:t>
      </w:r>
    </w:p>
    <w:p w14:paraId="597BC1E9" w14:textId="49E30E82" w:rsidR="000E50D3" w:rsidRPr="000E50D3" w:rsidRDefault="00532E2B" w:rsidP="0072077C">
      <w:pPr>
        <w:pStyle w:val="Text"/>
        <w:numPr>
          <w:ilvl w:val="0"/>
          <w:numId w:val="9"/>
        </w:numPr>
      </w:pPr>
      <w:r w:rsidRPr="000E50D3">
        <w:rPr>
          <w:noProof/>
          <w:lang w:val="en-US"/>
        </w:rPr>
        <w:drawing>
          <wp:anchor distT="114300" distB="114300" distL="114300" distR="114300" simplePos="0" relativeHeight="251664384" behindDoc="0" locked="0" layoutInCell="1" allowOverlap="1" wp14:anchorId="6F937E43" wp14:editId="710C73A7">
            <wp:simplePos x="0" y="0"/>
            <wp:positionH relativeFrom="column">
              <wp:posOffset>28905</wp:posOffset>
            </wp:positionH>
            <wp:positionV relativeFrom="paragraph">
              <wp:posOffset>594233</wp:posOffset>
            </wp:positionV>
            <wp:extent cx="5595620" cy="3708400"/>
            <wp:effectExtent l="0" t="0" r="5080" b="6350"/>
            <wp:wrapTopAndBottom/>
            <wp:docPr id="1445083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3477" name="Picture 13"/>
                    <pic:cNvPicPr>
                      <a:picLocks noChangeAspect="1" noChangeArrowheads="1"/>
                    </pic:cNvPicPr>
                  </pic:nvPicPr>
                  <pic:blipFill rotWithShape="1">
                    <a:blip r:embed="rId20">
                      <a:extLst>
                        <a:ext uri="{96DAC541-7B7A-43D3-8B79-37D633B846F1}">
                          <asvg:svgBlip xmlns:asvg="http://schemas.microsoft.com/office/drawing/2016/SVG/main" r:embed="rId21"/>
                        </a:ext>
                      </a:extLst>
                    </a:blip>
                    <a:srcRect t="11134" b="8221"/>
                    <a:stretch/>
                  </pic:blipFill>
                  <pic:spPr bwMode="auto">
                    <a:xfrm>
                      <a:off x="0" y="0"/>
                      <a:ext cx="5595620"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0D3" w:rsidRPr="000E50D3">
        <w:t>Nakonec gilda půdních sběračů zahrnuje druhy primárně zaměřené na hledání potravy na zemi, zde dva druhy z čeledi drozdovitých (</w:t>
      </w:r>
      <w:proofErr w:type="spellStart"/>
      <w:r w:rsidR="000E50D3" w:rsidRPr="000E50D3">
        <w:rPr>
          <w:i/>
        </w:rPr>
        <w:t>Turdidae</w:t>
      </w:r>
      <w:proofErr w:type="spellEnd"/>
      <w:r w:rsidR="000E50D3" w:rsidRPr="000E50D3">
        <w:t>).</w:t>
      </w:r>
    </w:p>
    <w:p w14:paraId="7BCAE347" w14:textId="5763433B" w:rsidR="000E50D3" w:rsidRPr="000E50D3" w:rsidRDefault="000E50D3" w:rsidP="000E50D3">
      <w:pPr>
        <w:tabs>
          <w:tab w:val="left" w:pos="1530"/>
        </w:tabs>
      </w:pPr>
    </w:p>
    <w:p w14:paraId="4EB610C2" w14:textId="1E309C26" w:rsidR="000E50D3" w:rsidRPr="000E50D3" w:rsidRDefault="000E50D3" w:rsidP="0072077C">
      <w:pPr>
        <w:pStyle w:val="Text"/>
      </w:pPr>
      <w:r w:rsidRPr="000E50D3">
        <w:rPr>
          <w:b/>
          <w:bCs/>
        </w:rPr>
        <w:t>Obr.7:</w:t>
      </w:r>
      <w:r w:rsidRPr="000E50D3">
        <w:t xml:space="preserve"> Proporce využívání metod a substrátů jednotlivých druhů v trofických gildách. Velikost černých kruhů značí proporce využití metody či substrátu pro daný druh. </w:t>
      </w:r>
      <w:proofErr w:type="spellStart"/>
      <w:r w:rsidRPr="000E50D3">
        <w:t>Dendrogram</w:t>
      </w:r>
      <w:proofErr w:type="spellEnd"/>
      <w:r w:rsidRPr="000E50D3">
        <w:t xml:space="preserve"> na levé straně je tentýž jako při zobrazení gild na obr.6.</w:t>
      </w:r>
    </w:p>
    <w:p w14:paraId="39ADC7A1" w14:textId="77777777" w:rsidR="000E50D3" w:rsidRPr="000E50D3" w:rsidRDefault="000E50D3" w:rsidP="000E50D3">
      <w:pPr>
        <w:tabs>
          <w:tab w:val="left" w:pos="1530"/>
        </w:tabs>
      </w:pPr>
    </w:p>
    <w:p w14:paraId="5AD04D91" w14:textId="15290F3E" w:rsidR="000E50D3" w:rsidRPr="000E50D3" w:rsidRDefault="00F02058" w:rsidP="00F02058">
      <w:pPr>
        <w:pStyle w:val="Nadpis21"/>
      </w:pPr>
      <w:bookmarkStart w:id="41" w:name="_ohf9z1bi3jp"/>
      <w:bookmarkStart w:id="42" w:name="_Toc196388533"/>
      <w:bookmarkEnd w:id="41"/>
      <w:r>
        <w:t xml:space="preserve">2.2.5 </w:t>
      </w:r>
      <w:r w:rsidR="000E50D3" w:rsidRPr="000E50D3">
        <w:t>Porovnání s předchozími výsledky</w:t>
      </w:r>
      <w:bookmarkEnd w:id="42"/>
    </w:p>
    <w:p w14:paraId="043CAAF7" w14:textId="77777777" w:rsidR="000E50D3" w:rsidRPr="000E50D3" w:rsidRDefault="000E50D3" w:rsidP="00F02058">
      <w:pPr>
        <w:pStyle w:val="Text"/>
      </w:pPr>
      <w:r w:rsidRPr="000E50D3">
        <w:t xml:space="preserve">Pro porovnání s výsledky v mé bakalářské práci z roku 2021 byla použita jen data získaná na </w:t>
      </w:r>
      <w:proofErr w:type="spellStart"/>
      <w:r w:rsidRPr="000E50D3">
        <w:t>transektu</w:t>
      </w:r>
      <w:proofErr w:type="spellEnd"/>
      <w:r w:rsidRPr="000E50D3">
        <w:t xml:space="preserve"> v NPR </w:t>
      </w:r>
      <w:proofErr w:type="spellStart"/>
      <w:r w:rsidRPr="000E50D3">
        <w:t>Koda</w:t>
      </w:r>
      <w:proofErr w:type="spellEnd"/>
      <w:r w:rsidRPr="000E50D3">
        <w:t xml:space="preserve">. Tímto omezením se značně zmenšil vzorek z roku 2021, ovšem pro jednoduché porovnání jsou tato data dostatečná. Data z let 2023 a 2024 musela být </w:t>
      </w:r>
      <w:proofErr w:type="spellStart"/>
      <w:r w:rsidRPr="000E50D3">
        <w:t>subsetována</w:t>
      </w:r>
      <w:proofErr w:type="spellEnd"/>
      <w:r w:rsidRPr="000E50D3">
        <w:t xml:space="preserve"> aby obsahovala stejný vzorek druhů pěvců.</w:t>
      </w:r>
    </w:p>
    <w:p w14:paraId="26777FCD" w14:textId="26B06D9D" w:rsidR="000E50D3" w:rsidRPr="000E50D3" w:rsidRDefault="000E50D3" w:rsidP="00F02058">
      <w:pPr>
        <w:pStyle w:val="Text"/>
      </w:pPr>
      <w:r w:rsidRPr="000E50D3">
        <w:t xml:space="preserve">Výsledkem jsou 2 distanční matice vytvořené identickou metodou. Matice z roku 2021 obsahuje 12 druhů pěvců a celkem 199 potravních akcí. Data pro roky 2023 a 2024 omezená na těchto 12 druhů obsahují 2564 potravních akcí. I přes tento nepoměr bylo možné vypočítat </w:t>
      </w:r>
      <w:proofErr w:type="spellStart"/>
      <w:r w:rsidRPr="000E50D3">
        <w:t>Bray-Curtisovy</w:t>
      </w:r>
      <w:proofErr w:type="spellEnd"/>
      <w:r w:rsidRPr="000E50D3">
        <w:t xml:space="preserve"> vzdálenosti mezi druhy, a tyto distanční matice byly podrobeny modifikovanému korelačnímu testu, tzv. </w:t>
      </w:r>
      <w:proofErr w:type="spellStart"/>
      <w:r w:rsidRPr="000E50D3">
        <w:t>Mantelovu</w:t>
      </w:r>
      <w:proofErr w:type="spellEnd"/>
      <w:r w:rsidRPr="000E50D3">
        <w:t xml:space="preserve"> testu, který je vhodnou metodou pro porovnávání distančních matic.</w:t>
      </w:r>
    </w:p>
    <w:p w14:paraId="332B6DBA" w14:textId="4D82C46D" w:rsidR="00F74EE6" w:rsidRDefault="00532E2B" w:rsidP="00F02058">
      <w:pPr>
        <w:pStyle w:val="Text"/>
      </w:pPr>
      <w:r w:rsidRPr="000E50D3">
        <w:rPr>
          <w:noProof/>
          <w:lang w:val="en-US"/>
        </w:rPr>
        <w:lastRenderedPageBreak/>
        <w:drawing>
          <wp:anchor distT="114300" distB="114300" distL="114300" distR="114300" simplePos="0" relativeHeight="251665408" behindDoc="0" locked="0" layoutInCell="1" allowOverlap="1" wp14:anchorId="085FBC77" wp14:editId="742285BF">
            <wp:simplePos x="0" y="0"/>
            <wp:positionH relativeFrom="margin">
              <wp:align>center</wp:align>
            </wp:positionH>
            <wp:positionV relativeFrom="paragraph">
              <wp:posOffset>2165757</wp:posOffset>
            </wp:positionV>
            <wp:extent cx="5733415" cy="3546475"/>
            <wp:effectExtent l="0" t="0" r="635" b="0"/>
            <wp:wrapTopAndBottom/>
            <wp:docPr id="411883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3332"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546475"/>
                    </a:xfrm>
                    <a:prstGeom prst="rect">
                      <a:avLst/>
                    </a:prstGeom>
                    <a:noFill/>
                  </pic:spPr>
                </pic:pic>
              </a:graphicData>
            </a:graphic>
            <wp14:sizeRelH relativeFrom="page">
              <wp14:pctWidth>0</wp14:pctWidth>
            </wp14:sizeRelH>
            <wp14:sizeRelV relativeFrom="page">
              <wp14:pctHeight>0</wp14:pctHeight>
            </wp14:sizeRelV>
          </wp:anchor>
        </w:drawing>
      </w:r>
      <w:r w:rsidR="00F02058">
        <w:tab/>
        <w:t xml:space="preserve">Byla nalezena </w:t>
      </w:r>
      <w:r w:rsidR="000E50D3" w:rsidRPr="000E50D3">
        <w:t>silná korelace mezi distančními maticemi (</w:t>
      </w:r>
      <w:proofErr w:type="spellStart"/>
      <w:r w:rsidR="000E50D3" w:rsidRPr="000E50D3">
        <w:t>Mantelovo</w:t>
      </w:r>
      <w:proofErr w:type="spellEnd"/>
      <w:r w:rsidR="000E50D3" w:rsidRPr="000E50D3">
        <w:t xml:space="preserve"> r = 0,88, p-hodnota = 0,001 při 999 permutacích). Pokud tato omezená data shlukujeme Wardovou metodou a zobrazíme formou </w:t>
      </w:r>
      <w:proofErr w:type="spellStart"/>
      <w:r w:rsidR="000E50D3" w:rsidRPr="000E50D3">
        <w:t>kodendrogramu</w:t>
      </w:r>
      <w:proofErr w:type="spellEnd"/>
      <w:r w:rsidR="000E50D3" w:rsidRPr="000E50D3">
        <w:t xml:space="preserve">, je patrné, že výsledky jsou téměř identické (obr. 8). A to i přes možné nedostatky v počtech pozorování pro malý </w:t>
      </w:r>
      <w:proofErr w:type="spellStart"/>
      <w:r w:rsidR="000E50D3" w:rsidRPr="000E50D3">
        <w:t>dataset</w:t>
      </w:r>
      <w:proofErr w:type="spellEnd"/>
      <w:r w:rsidR="000E50D3" w:rsidRPr="000E50D3">
        <w:t xml:space="preserve"> z roku 2021. Změna v pozorovaném chování tedy nebyla tak patrná, jak jsem předpokládal. Oproti tomu delší doba vzorkování na jedné lokalitě spolu s rozšířením plochy pro sběr dat (1,4 km</w:t>
      </w:r>
      <w:r w:rsidR="000E50D3" w:rsidRPr="000E50D3">
        <w:rPr>
          <w:vertAlign w:val="superscript"/>
        </w:rPr>
        <w:t>2</w:t>
      </w:r>
      <w:r w:rsidR="000E50D3" w:rsidRPr="000E50D3">
        <w:t xml:space="preserve"> v letech 2023 &amp; 2024 oproti </w:t>
      </w:r>
      <w:proofErr w:type="spellStart"/>
      <w:r w:rsidR="000E50D3" w:rsidRPr="000E50D3">
        <w:t>transektu</w:t>
      </w:r>
      <w:proofErr w:type="spellEnd"/>
      <w:r w:rsidR="000E50D3" w:rsidRPr="000E50D3">
        <w:t xml:space="preserve"> s plochou 0,05 km</w:t>
      </w:r>
      <w:r w:rsidR="000E50D3" w:rsidRPr="000E50D3">
        <w:rPr>
          <w:vertAlign w:val="superscript"/>
        </w:rPr>
        <w:t>2</w:t>
      </w:r>
      <w:r w:rsidR="000E50D3" w:rsidRPr="000E50D3">
        <w:t xml:space="preserve">), měla jednoznačně pozitivní </w:t>
      </w:r>
      <w:r w:rsidR="0072077C" w:rsidRPr="000E50D3">
        <w:t>přínos,</w:t>
      </w:r>
      <w:r w:rsidR="000E50D3" w:rsidRPr="000E50D3">
        <w:t xml:space="preserve"> co se týče druhového bohatství (12 vs 17) a to i po zvýšení minimálního počtu pozorování z 5 na 20. V kompletní studii 2021 (celkem 3 </w:t>
      </w:r>
      <w:proofErr w:type="spellStart"/>
      <w:r w:rsidR="000E50D3" w:rsidRPr="000E50D3">
        <w:t>transekty</w:t>
      </w:r>
      <w:proofErr w:type="spellEnd"/>
      <w:r w:rsidR="000E50D3" w:rsidRPr="000E50D3">
        <w:t xml:space="preserve"> na </w:t>
      </w:r>
      <w:proofErr w:type="spellStart"/>
      <w:r w:rsidR="000E50D3" w:rsidRPr="000E50D3">
        <w:t>Karlštejnsku</w:t>
      </w:r>
      <w:proofErr w:type="spellEnd"/>
      <w:r w:rsidR="000E50D3" w:rsidRPr="000E50D3">
        <w:t>) bylo bez kritérií minimálního počtu pozorování spatřeno 18 druhů pěvců. V této studii to bylo 26 za 2 sezóny na jedné lokalitě.</w:t>
      </w:r>
    </w:p>
    <w:p w14:paraId="516EAC8B" w14:textId="241D40F4" w:rsidR="000E50D3" w:rsidRPr="000E50D3" w:rsidRDefault="000E50D3" w:rsidP="00F02058">
      <w:pPr>
        <w:pStyle w:val="Text"/>
      </w:pPr>
    </w:p>
    <w:p w14:paraId="1DDE3EDE" w14:textId="71DA0992" w:rsidR="000E50D3" w:rsidRPr="000E50D3" w:rsidRDefault="000E50D3" w:rsidP="00F74EE6">
      <w:pPr>
        <w:pStyle w:val="Text"/>
      </w:pPr>
      <w:r w:rsidRPr="000E50D3">
        <w:rPr>
          <w:b/>
          <w:bCs/>
        </w:rPr>
        <w:t>Obr. 8</w:t>
      </w:r>
      <w:r w:rsidR="00532E2B" w:rsidRPr="00532E2B">
        <w:rPr>
          <w:b/>
          <w:bCs/>
        </w:rPr>
        <w:t>:</w:t>
      </w:r>
      <w:r w:rsidRPr="000E50D3">
        <w:t xml:space="preserve"> </w:t>
      </w:r>
      <w:proofErr w:type="spellStart"/>
      <w:r w:rsidRPr="000E50D3">
        <w:t>Kodendrogram</w:t>
      </w:r>
      <w:proofErr w:type="spellEnd"/>
      <w:r w:rsidRPr="000E50D3">
        <w:t xml:space="preserve"> gild v NPR </w:t>
      </w:r>
      <w:proofErr w:type="spellStart"/>
      <w:r w:rsidRPr="000E50D3">
        <w:t>Koda</w:t>
      </w:r>
      <w:proofErr w:type="spellEnd"/>
      <w:r w:rsidRPr="000E50D3">
        <w:t xml:space="preserve"> pro porovnání výsledků mezi lety 2021 a 2023 &amp; 2024. Barevné čáry značí stejnou topologii </w:t>
      </w:r>
      <w:proofErr w:type="spellStart"/>
      <w:r w:rsidRPr="000E50D3">
        <w:t>dendrogramu</w:t>
      </w:r>
      <w:proofErr w:type="spellEnd"/>
      <w:r w:rsidRPr="000E50D3">
        <w:t xml:space="preserve"> na obou stranách, šedivé značí odlišnosti. Měřítka pod </w:t>
      </w:r>
      <w:proofErr w:type="spellStart"/>
      <w:r w:rsidRPr="000E50D3">
        <w:t>dendrogramy</w:t>
      </w:r>
      <w:proofErr w:type="spellEnd"/>
      <w:r w:rsidRPr="000E50D3">
        <w:t xml:space="preserve"> značí </w:t>
      </w:r>
      <w:proofErr w:type="spellStart"/>
      <w:r w:rsidRPr="000E50D3">
        <w:t>Bray-Curtisovu</w:t>
      </w:r>
      <w:proofErr w:type="spellEnd"/>
      <w:r w:rsidRPr="000E50D3">
        <w:t xml:space="preserve"> vzdálenost.</w:t>
      </w:r>
    </w:p>
    <w:p w14:paraId="721E937A" w14:textId="2094169F" w:rsidR="0072077C" w:rsidRDefault="0072077C">
      <w:pPr>
        <w:pBdr>
          <w:top w:val="none" w:sz="0" w:space="0" w:color="auto"/>
          <w:left w:val="none" w:sz="0" w:space="0" w:color="auto"/>
          <w:bottom w:val="none" w:sz="0" w:space="0" w:color="auto"/>
          <w:right w:val="none" w:sz="0" w:space="0" w:color="auto"/>
          <w:between w:val="none" w:sz="0" w:space="0" w:color="auto"/>
        </w:pBdr>
        <w:spacing w:after="160" w:line="278" w:lineRule="auto"/>
      </w:pPr>
      <w:r>
        <w:br w:type="page"/>
      </w:r>
    </w:p>
    <w:p w14:paraId="5F20C4E8" w14:textId="3BBF3383" w:rsidR="000E50D3" w:rsidRPr="000E50D3" w:rsidRDefault="00532E2B" w:rsidP="00532E2B">
      <w:pPr>
        <w:pStyle w:val="Nadpis11"/>
      </w:pPr>
      <w:bookmarkStart w:id="43" w:name="_pcya2f1po8ay"/>
      <w:bookmarkStart w:id="44" w:name="_Toc196388534"/>
      <w:bookmarkEnd w:id="43"/>
      <w:r>
        <w:lastRenderedPageBreak/>
        <w:t xml:space="preserve">2.3 </w:t>
      </w:r>
      <w:proofErr w:type="gramStart"/>
      <w:r w:rsidR="000E50D3" w:rsidRPr="000E50D3">
        <w:t>Diskuze</w:t>
      </w:r>
      <w:bookmarkEnd w:id="44"/>
      <w:proofErr w:type="gramEnd"/>
    </w:p>
    <w:p w14:paraId="072EF08C" w14:textId="20B17D4B" w:rsidR="000E50D3" w:rsidRPr="000E50D3" w:rsidRDefault="00532E2B" w:rsidP="00532E2B">
      <w:pPr>
        <w:pStyle w:val="Nadpis21"/>
      </w:pPr>
      <w:bookmarkStart w:id="45" w:name="_b0rzfj2n60tm"/>
      <w:bookmarkStart w:id="46" w:name="_Toc196388535"/>
      <w:bookmarkEnd w:id="45"/>
      <w:r>
        <w:t xml:space="preserve">2.3.1 </w:t>
      </w:r>
      <w:r w:rsidR="000E50D3" w:rsidRPr="000E50D3">
        <w:t>Metody a lokalita</w:t>
      </w:r>
      <w:bookmarkEnd w:id="46"/>
    </w:p>
    <w:p w14:paraId="2ECECC6E" w14:textId="77777777" w:rsidR="000E50D3" w:rsidRPr="00F74EE6" w:rsidRDefault="000E50D3" w:rsidP="00F74EE6">
      <w:pPr>
        <w:pStyle w:val="Text"/>
      </w:pPr>
      <w:r w:rsidRPr="00F74EE6">
        <w:t xml:space="preserve">Změny v metodice, obzvlášť pak odklon od </w:t>
      </w:r>
      <w:proofErr w:type="spellStart"/>
      <w:r w:rsidRPr="00F74EE6">
        <w:t>transektů</w:t>
      </w:r>
      <w:proofErr w:type="spellEnd"/>
      <w:r w:rsidRPr="00F74EE6">
        <w:t xml:space="preserve"> ke sběru dat po celé ploše lokality, přinesly podstatné rozdíly ve výsledcích oproti roku 2021. Krátkodobý sběr dat podél 3 </w:t>
      </w:r>
      <w:proofErr w:type="spellStart"/>
      <w:r w:rsidRPr="00F74EE6">
        <w:t>transektů</w:t>
      </w:r>
      <w:proofErr w:type="spellEnd"/>
      <w:r w:rsidRPr="00F74EE6">
        <w:t xml:space="preserve"> v roce 2021 (celkem 12 dní, 4 dny na </w:t>
      </w:r>
      <w:proofErr w:type="spellStart"/>
      <w:r w:rsidRPr="00F74EE6">
        <w:t>transekt</w:t>
      </w:r>
      <w:proofErr w:type="spellEnd"/>
      <w:r w:rsidRPr="00F74EE6">
        <w:t>) nedokázal efektivně pokrýt druhové bohatství pěvců na těchto lokalitách. Důkladný průzkum jedné lokality s větší plochou přinesl větší množství dat pro více druhů ptáků, byť heterogenita prostředí byla oproti předchozí práci omezená.</w:t>
      </w:r>
    </w:p>
    <w:p w14:paraId="4E8559D3" w14:textId="1DC3631F" w:rsidR="000E50D3" w:rsidRPr="00F74EE6" w:rsidRDefault="00532E2B" w:rsidP="00F74EE6">
      <w:pPr>
        <w:pStyle w:val="Text"/>
      </w:pPr>
      <w:r w:rsidRPr="00F74EE6">
        <w:tab/>
      </w:r>
      <w:r w:rsidR="000E50D3" w:rsidRPr="00F74EE6">
        <w:t>Tyto rozdíly ve výsledcích nejsou příliš překvapivé, pokud vezmeme v potaz koncepty jako je intenzita vzorkování (</w:t>
      </w:r>
      <w:proofErr w:type="spellStart"/>
      <w:r w:rsidR="000E50D3" w:rsidRPr="00F74EE6">
        <w:t>sampling</w:t>
      </w:r>
      <w:proofErr w:type="spellEnd"/>
      <w:r w:rsidR="000E50D3" w:rsidRPr="00F74EE6">
        <w:t xml:space="preserve"> </w:t>
      </w:r>
      <w:proofErr w:type="spellStart"/>
      <w:r w:rsidR="000E50D3" w:rsidRPr="00F74EE6">
        <w:t>effort</w:t>
      </w:r>
      <w:proofErr w:type="spellEnd"/>
      <w:r w:rsidR="000E50D3" w:rsidRPr="00F74EE6">
        <w:t xml:space="preserve">) a </w:t>
      </w:r>
      <w:r w:rsidR="00040FED">
        <w:t xml:space="preserve">okrajově i </w:t>
      </w:r>
      <w:r w:rsidR="000E50D3" w:rsidRPr="00F74EE6">
        <w:t xml:space="preserve">vztah plochy a počtu druhů (species–area </w:t>
      </w:r>
      <w:proofErr w:type="spellStart"/>
      <w:r w:rsidR="000E50D3" w:rsidRPr="00F74EE6">
        <w:t>relationship</w:t>
      </w:r>
      <w:proofErr w:type="spellEnd"/>
      <w:r w:rsidR="000E50D3" w:rsidRPr="00F74EE6">
        <w:t xml:space="preserve">, SAR). </w:t>
      </w:r>
      <w:proofErr w:type="spellStart"/>
      <w:r w:rsidR="000E50D3" w:rsidRPr="00F74EE6">
        <w:t>Transekt</w:t>
      </w:r>
      <w:proofErr w:type="spellEnd"/>
      <w:r w:rsidR="000E50D3" w:rsidRPr="00F74EE6">
        <w:t xml:space="preserve"> s efektivní plochou pro vzorkování 0,05 km2 je podstatně menší než celá plocha lokality pro sběr dat (1,4 km2). Byť jde jen o 2 datové body, je možné předpokládat, že plocha byla jedním z nejsilnějších faktorů ovlivňující rozdíly v nalezeném počtu</w:t>
      </w:r>
      <w:r w:rsidR="00040FED">
        <w:t xml:space="preserve"> druhů</w:t>
      </w:r>
      <w:r w:rsidR="000E50D3" w:rsidRPr="00F74EE6">
        <w:t>. Pěvci jsou vysoce mobilní živočichové, jsou ale také relativně teritoriální, obzvlášť v hnízdním období, ve kterém sběr dat probíhal. Pokud sběr dat probíhá na omezené ploše, je vysoce pravděpodobné, že nedokáže protnout dostatek teritorií.</w:t>
      </w:r>
    </w:p>
    <w:p w14:paraId="6CD3C087" w14:textId="0C6F4E67" w:rsidR="000E50D3" w:rsidRPr="00F74EE6" w:rsidRDefault="00A758C0" w:rsidP="00F74EE6">
      <w:pPr>
        <w:pStyle w:val="Text"/>
      </w:pPr>
      <w:r w:rsidRPr="00F74EE6">
        <w:tab/>
      </w:r>
      <w:r w:rsidR="000E50D3" w:rsidRPr="00F74EE6">
        <w:t>Temporální rozměr studie jistě také hrál roli, neboť vzorkování v roce 2021 probíhalo jen v červnu po dobu 12 dní, ale vzorkování pro tuto diplomovou práci probíhalo ve dvou hnízdních sezónách vždy během 3</w:t>
      </w:r>
      <w:r w:rsidR="00B5664D" w:rsidRPr="00F74EE6">
        <w:t> </w:t>
      </w:r>
      <w:r w:rsidR="000E50D3" w:rsidRPr="00F74EE6">
        <w:t>měsíců, celkem 24 dní.</w:t>
      </w:r>
    </w:p>
    <w:p w14:paraId="128DE2D2" w14:textId="159614A0" w:rsidR="000E50D3" w:rsidRPr="00F74EE6" w:rsidRDefault="00532E2B" w:rsidP="00F74EE6">
      <w:pPr>
        <w:pStyle w:val="Text"/>
      </w:pPr>
      <w:r w:rsidRPr="00F74EE6">
        <w:tab/>
      </w:r>
      <w:r w:rsidR="000E50D3" w:rsidRPr="00F74EE6">
        <w:t xml:space="preserve">Ve struktuře gild pozorovaných druhů nebyly po změně metodiky velké rozdíly. Téměř všechny druhy připadly ve shlukové analýze na stejné místo, a mezi distančními maticemi byla vysoká korelace. Tyto výsledky </w:t>
      </w:r>
      <w:r w:rsidRPr="00F74EE6">
        <w:t>nepodporují mou</w:t>
      </w:r>
      <w:r w:rsidR="000E50D3" w:rsidRPr="00F74EE6">
        <w:t xml:space="preserve"> hypotézu o odlišném pozorovaném chování podél lesních cest. Na základě těchto výsledků usuzují, že v prostředí nížinného listnatého lesa v ČR je sběr dat po celé ploše lokality vhodnější metodou než vzorkovací </w:t>
      </w:r>
      <w:proofErr w:type="spellStart"/>
      <w:r w:rsidR="000E50D3" w:rsidRPr="00F74EE6">
        <w:t>transekty</w:t>
      </w:r>
      <w:proofErr w:type="spellEnd"/>
      <w:r w:rsidR="000E50D3" w:rsidRPr="00F74EE6">
        <w:t xml:space="preserve">, byť i ty mohou přinést dobré výsledky, obzvlášť pro jejich praktičnost a </w:t>
      </w:r>
      <w:proofErr w:type="spellStart"/>
      <w:r w:rsidR="000E50D3" w:rsidRPr="00F74EE6">
        <w:t>replikabilitu</w:t>
      </w:r>
      <w:proofErr w:type="spellEnd"/>
      <w:r w:rsidR="000E50D3" w:rsidRPr="00F74EE6">
        <w:t xml:space="preserve"> v různých podmínkách. Aby bylo možné dělat silnější závěry o rozdílech v těchto metodách bylo by ovšem zapotřebí kontrolovaných podmínek a jiný statistický přístup.</w:t>
      </w:r>
    </w:p>
    <w:p w14:paraId="68435BCB" w14:textId="3D661E0E" w:rsidR="00857BAC" w:rsidRPr="00F74EE6" w:rsidRDefault="00A758C0" w:rsidP="00F74EE6">
      <w:pPr>
        <w:pStyle w:val="Text"/>
      </w:pPr>
      <w:r w:rsidRPr="00F74EE6">
        <w:tab/>
      </w:r>
      <w:r w:rsidR="000E50D3" w:rsidRPr="00F74EE6">
        <w:t xml:space="preserve">Samotná metodika této studie by jistě </w:t>
      </w:r>
      <w:proofErr w:type="spellStart"/>
      <w:r w:rsidR="000E50D3" w:rsidRPr="00F74EE6">
        <w:t>benefitovala</w:t>
      </w:r>
      <w:proofErr w:type="spellEnd"/>
      <w:r w:rsidR="000E50D3" w:rsidRPr="00F74EE6">
        <w:t xml:space="preserve"> z většího vzorkovacího úsilí, například zapojením více lidí v terénu. Jak prozradil bodový </w:t>
      </w:r>
      <w:proofErr w:type="spellStart"/>
      <w:r w:rsidR="000E50D3" w:rsidRPr="00F74EE6">
        <w:t>transekt</w:t>
      </w:r>
      <w:proofErr w:type="spellEnd"/>
      <w:r w:rsidR="000E50D3" w:rsidRPr="00F74EE6">
        <w:t xml:space="preserve">, sám jsem nedokázal nasbírat dostatek dat pro celé společenstvo pěvců obývajících tento les ani během dvou </w:t>
      </w:r>
      <w:r w:rsidR="00040FED">
        <w:t xml:space="preserve">terénních </w:t>
      </w:r>
      <w:r w:rsidR="000E50D3" w:rsidRPr="00F74EE6">
        <w:t>sezón. Dalším důvodem pro intenzivnější výzkum by bylo odhalení vztahů fenologických změn na potravní chování pěvců a strukturu gild tohoto společenstva. Očekávám podstatné změny ve struktuře gild, jelikož listy se během roku</w:t>
      </w:r>
      <w:r w:rsidR="00C24F31">
        <w:t xml:space="preserve"> v opadavém lese </w:t>
      </w:r>
      <w:r w:rsidR="000E50D3" w:rsidRPr="00F74EE6">
        <w:t xml:space="preserve">mění z téměř neexistujícího substrátu až po ten pro insektivorní druhy </w:t>
      </w:r>
      <w:r w:rsidR="00040FED">
        <w:t xml:space="preserve">možná </w:t>
      </w:r>
      <w:r w:rsidR="000E50D3" w:rsidRPr="00F74EE6">
        <w:t xml:space="preserve">nejvýhodnější ve vrcholném olistění. Intenzita olistění také </w:t>
      </w:r>
      <w:r w:rsidR="00040FED">
        <w:t>ovlivňuje</w:t>
      </w:r>
      <w:r w:rsidR="000E50D3" w:rsidRPr="00F74EE6">
        <w:t xml:space="preserve"> </w:t>
      </w:r>
      <w:proofErr w:type="spellStart"/>
      <w:r w:rsidR="000E50D3" w:rsidRPr="00F74EE6">
        <w:t>detektabilitu</w:t>
      </w:r>
      <w:proofErr w:type="spellEnd"/>
      <w:r w:rsidR="000E50D3" w:rsidRPr="00F74EE6">
        <w:t xml:space="preserve"> druhů a potravních akcí.</w:t>
      </w:r>
    </w:p>
    <w:p w14:paraId="46264A6C" w14:textId="77777777" w:rsidR="00857BAC" w:rsidRDefault="00857BAC">
      <w:pPr>
        <w:pBdr>
          <w:top w:val="none" w:sz="0" w:space="0" w:color="auto"/>
          <w:left w:val="none" w:sz="0" w:space="0" w:color="auto"/>
          <w:bottom w:val="none" w:sz="0" w:space="0" w:color="auto"/>
          <w:right w:val="none" w:sz="0" w:space="0" w:color="auto"/>
          <w:between w:val="none" w:sz="0" w:space="0" w:color="auto"/>
        </w:pBdr>
        <w:spacing w:after="160" w:line="278" w:lineRule="auto"/>
        <w:rPr>
          <w:rFonts w:ascii="Times New Roman" w:hAnsi="Times New Roman"/>
          <w:sz w:val="23"/>
        </w:rPr>
      </w:pPr>
      <w:r>
        <w:br w:type="page"/>
      </w:r>
    </w:p>
    <w:p w14:paraId="7B255BDA" w14:textId="3AAFA48A" w:rsidR="000E50D3" w:rsidRPr="000E50D3" w:rsidRDefault="00532E2B" w:rsidP="00532E2B">
      <w:pPr>
        <w:pStyle w:val="Nadpis21"/>
      </w:pPr>
      <w:bookmarkStart w:id="47" w:name="_4xol7kaeurk5"/>
      <w:bookmarkStart w:id="48" w:name="_Toc196388536"/>
      <w:bookmarkEnd w:id="47"/>
      <w:r>
        <w:lastRenderedPageBreak/>
        <w:t xml:space="preserve">2.3.2 </w:t>
      </w:r>
      <w:r w:rsidR="000E50D3" w:rsidRPr="000E50D3">
        <w:t xml:space="preserve">Bodový </w:t>
      </w:r>
      <w:proofErr w:type="spellStart"/>
      <w:r w:rsidR="000E50D3" w:rsidRPr="000E50D3">
        <w:t>transekt</w:t>
      </w:r>
      <w:proofErr w:type="spellEnd"/>
      <w:r w:rsidR="000E50D3" w:rsidRPr="000E50D3">
        <w:t xml:space="preserve"> a pozorované druhy</w:t>
      </w:r>
      <w:bookmarkEnd w:id="48"/>
    </w:p>
    <w:p w14:paraId="6341A39E" w14:textId="6763BE3A" w:rsidR="000E50D3" w:rsidRPr="00F74EE6" w:rsidRDefault="000E50D3" w:rsidP="00F74EE6">
      <w:pPr>
        <w:pStyle w:val="Text"/>
      </w:pPr>
      <w:r w:rsidRPr="00F74EE6">
        <w:t xml:space="preserve">Bodový </w:t>
      </w:r>
      <w:proofErr w:type="spellStart"/>
      <w:r w:rsidRPr="00F74EE6">
        <w:t>transekt</w:t>
      </w:r>
      <w:proofErr w:type="spellEnd"/>
      <w:r w:rsidRPr="00F74EE6">
        <w:t xml:space="preserve"> </w:t>
      </w:r>
      <w:r w:rsidR="00B5664D" w:rsidRPr="00F74EE6">
        <w:t>odhalil,</w:t>
      </w:r>
      <w:r w:rsidRPr="00F74EE6">
        <w:t xml:space="preserve"> jaké druhy ptáků se nepodařilo zachytit během sběru dat o potravním chování. Celkem 7 druhů pěvců nebylo při pozorování zachyceno vůbec, a to z několika možných důvodů. Například strnad obecný byl přítomen na mýtině, která ale byla vynechána z behaviorálního pozorování. Slavík obecný a sedmihlásek hajní jsou v ČR méně hojní a preferují velmi husté olistění lesního podrostu. U těchto a dalších druhů šlo nejspíš o případ nízkých </w:t>
      </w:r>
      <w:proofErr w:type="spellStart"/>
      <w:r w:rsidRPr="00F74EE6">
        <w:t>denzit</w:t>
      </w:r>
      <w:proofErr w:type="spellEnd"/>
      <w:r w:rsidRPr="00F74EE6">
        <w:t>, kvůli čemuž se nepodařilo zachytit jejich potravní chování.</w:t>
      </w:r>
    </w:p>
    <w:p w14:paraId="682ED41D" w14:textId="67BFB029" w:rsidR="000E50D3" w:rsidRPr="00F74EE6" w:rsidRDefault="00A758C0" w:rsidP="00F74EE6">
      <w:pPr>
        <w:pStyle w:val="Text"/>
      </w:pPr>
      <w:r w:rsidRPr="00F74EE6">
        <w:tab/>
      </w:r>
      <w:r w:rsidR="000E50D3" w:rsidRPr="00F74EE6">
        <w:t xml:space="preserve">Rozdíly ve frekvencích pozorování na bodovém </w:t>
      </w:r>
      <w:proofErr w:type="spellStart"/>
      <w:r w:rsidR="000E50D3" w:rsidRPr="00F74EE6">
        <w:t>transektu</w:t>
      </w:r>
      <w:proofErr w:type="spellEnd"/>
      <w:r w:rsidR="000E50D3" w:rsidRPr="00F74EE6">
        <w:t xml:space="preserve"> a při sběru behaviorálních dat jsou mnohdy snadno vysvětlitelné. Například drozd zpěvný (</w:t>
      </w:r>
      <w:proofErr w:type="spellStart"/>
      <w:r w:rsidR="000E50D3" w:rsidRPr="00F74EE6">
        <w:t>Turdus</w:t>
      </w:r>
      <w:proofErr w:type="spellEnd"/>
      <w:r w:rsidR="000E50D3" w:rsidRPr="00F74EE6">
        <w:t xml:space="preserve"> </w:t>
      </w:r>
      <w:proofErr w:type="spellStart"/>
      <w:r w:rsidR="000E50D3" w:rsidRPr="00F74EE6">
        <w:t>philomelos</w:t>
      </w:r>
      <w:proofErr w:type="spellEnd"/>
      <w:r w:rsidR="000E50D3" w:rsidRPr="00F74EE6">
        <w:t xml:space="preserve">) je při ranním zpěvu velmi aktivní a dobře slyšitelný. Naopak při sběru potravy je poměrně složitě pozorovatelný a plachý. Brhlík lesní není výrazným pěvcem, ale jeho sběr potravy je doprovázen hlasitými vokalizacemi a dobře viditelnými manévry na kmenech stromů. Červenka obecná sice hlasitě zpívá ale její pozorování je poměrně složité, neboť preferuje keře a relativně husté olistění. Pěnkava obecná je velmi hojným druhem v českých lesích, ale na bodovém </w:t>
      </w:r>
      <w:proofErr w:type="spellStart"/>
      <w:r w:rsidR="000E50D3" w:rsidRPr="00F74EE6">
        <w:t>transektu</w:t>
      </w:r>
      <w:proofErr w:type="spellEnd"/>
      <w:r w:rsidR="000E50D3" w:rsidRPr="00F74EE6">
        <w:t xml:space="preserve"> byla (v relativních hodnotách) zaznamenána 2x častěji (14 %) než ve dvou sezónách sběru behaviorálních dat (7 %).</w:t>
      </w:r>
    </w:p>
    <w:p w14:paraId="678C5611" w14:textId="48909CC7" w:rsidR="000E50D3" w:rsidRPr="000E50D3" w:rsidRDefault="00532E2B" w:rsidP="00532E2B">
      <w:pPr>
        <w:pStyle w:val="Nadpis21"/>
      </w:pPr>
      <w:bookmarkStart w:id="49" w:name="_mj5qbeip1ar1"/>
      <w:bookmarkStart w:id="50" w:name="_Toc196388537"/>
      <w:bookmarkEnd w:id="49"/>
      <w:r>
        <w:t xml:space="preserve">2.3.3 </w:t>
      </w:r>
      <w:r w:rsidR="000E50D3" w:rsidRPr="000E50D3">
        <w:t>Metoda, substrát a specializace</w:t>
      </w:r>
      <w:bookmarkEnd w:id="50"/>
    </w:p>
    <w:p w14:paraId="0DCEBBD8" w14:textId="0C27012B" w:rsidR="000E50D3" w:rsidRPr="00F74EE6" w:rsidRDefault="000E50D3" w:rsidP="00F74EE6">
      <w:pPr>
        <w:pStyle w:val="Text"/>
      </w:pPr>
      <w:r w:rsidRPr="00F74EE6">
        <w:t xml:space="preserve">Nejčastěji využívanou metodou pro sběr potravy byl </w:t>
      </w:r>
      <w:proofErr w:type="spellStart"/>
      <w:r w:rsidRPr="00F74EE6">
        <w:t>gleaning</w:t>
      </w:r>
      <w:proofErr w:type="spellEnd"/>
      <w:r w:rsidRPr="00F74EE6">
        <w:t xml:space="preserve"> z kůry. Tato metoda (česky sezobávání) je nejjednodušším způsobem pro získání potravy u pěvců. Ostatní metody vyžadují buď větší výdej energie, jako je třepetání při metodě </w:t>
      </w:r>
      <w:proofErr w:type="spellStart"/>
      <w:r w:rsidRPr="00F74EE6">
        <w:t>hover-snatching</w:t>
      </w:r>
      <w:proofErr w:type="spellEnd"/>
      <w:r w:rsidR="003F24CE">
        <w:t xml:space="preserve"> </w:t>
      </w:r>
      <w:r w:rsidR="003F24CE">
        <w:fldChar w:fldCharType="begin"/>
      </w:r>
      <w:r w:rsidR="00CA45DE">
        <w:instrText xml:space="preserve"> ADDIN ZOTERO_ITEM CSL_CITATION {"citationID":"CqmzcQFW","properties":{"formattedCitation":"(Bryant, 1997)","plainCitation":"(Bryant, 1997)","noteIndex":0},"citationItems":[{"id":1536,"uris":["http://zotero.org/users/11063705/items/ALIT3JZY"],"itemData":{"id":1536,"type":"article-journal","abstract":"//static.cambridge.org/content/id/urn%3Acambridge.org%3Aid%3Aarticle%3AS0029665197000608/resource/name/firstPage-S0029665197000608a.jpg","container-title":"Proceedings of the Nutrition Society","DOI":"10.1079/PNS19970107","ISSN":"1475-2719, 0029-6651","issue":"3","language":"en","page":"1025-1039","source":"Cambridge University Press","title":"Energy expenditure in wild birds","volume":"56","author":[{"family":"Bryant","given":"David M."}],"issued":{"date-parts":[["1997",11]]}}}],"schema":"https://github.com/citation-style-language/schema/raw/master/csl-citation.json"} </w:instrText>
      </w:r>
      <w:r w:rsidR="003F24CE">
        <w:fldChar w:fldCharType="separate"/>
      </w:r>
      <w:r w:rsidR="003F24CE" w:rsidRPr="003F24CE">
        <w:rPr>
          <w:rFonts w:cs="Times New Roman"/>
        </w:rPr>
        <w:t>(</w:t>
      </w:r>
      <w:proofErr w:type="spellStart"/>
      <w:r w:rsidR="003F24CE" w:rsidRPr="003F24CE">
        <w:rPr>
          <w:rFonts w:cs="Times New Roman"/>
        </w:rPr>
        <w:t>Bryant</w:t>
      </w:r>
      <w:proofErr w:type="spellEnd"/>
      <w:r w:rsidR="003F24CE" w:rsidRPr="003F24CE">
        <w:rPr>
          <w:rFonts w:cs="Times New Roman"/>
        </w:rPr>
        <w:t>, 1997)</w:t>
      </w:r>
      <w:r w:rsidR="003F24CE">
        <w:fldChar w:fldCharType="end"/>
      </w:r>
      <w:r w:rsidRPr="00F74EE6">
        <w:t>, nebo například specializovanou morfologii zobáku či jiných částí těla</w:t>
      </w:r>
      <w:r w:rsidR="003F24CE">
        <w:t xml:space="preserve"> </w:t>
      </w:r>
      <w:r w:rsidR="003F24CE">
        <w:fldChar w:fldCharType="begin"/>
      </w:r>
      <w:r w:rsidR="00CA45DE">
        <w:instrText xml:space="preserve"> ADDIN ZOTERO_ITEM CSL_CITATION {"citationID":"joCUSC4K","properties":{"formattedCitation":"(Norberg, 1986)","plainCitation":"(Norberg, 1986)","noteIndex":0},"citationItems":[{"id":1534,"uris":["http://zotero.org/users/11063705/items/VMAUA4NE"],"itemData":{"id":1534,"type":"article-journal","abstract":"The mechanics and energetics of tail-supported clinging and climbing by Certhia familiaris on vertical trunks were analysed from still photographs and cine films. A complete movement cycle, or stride, consists of the power stroke and a floating phase. One stride analyzed in detail was 66 mm long and took 0.1375 s. The bird moved about half the stride length in the power stroke which took about 0.0625 s. In the beginning of a stride the bird accelerates with &lt;tex-math&gt;$20\\ {\\rm m}\\ {\\rm s}^{-2}$&lt;/tex-math&gt; (≈ 2 g), and the feet exert a force on the trunk about 3.2 times the bird weight Mg. Its maximum velocity is about 1 m s&lt;sup&gt;-1&lt;/sup&gt; vertically upwards and &lt;tex-math&gt;$0.24\\ {\\rm m}\\ {\\rm s}^{-1}$&lt;/tex-math&gt; horizontally towards the trunk. The energy cost of one stride is 0.028 J, and 84% of this is for moving vertically upwards, while the rest goes to moving horizontally (6%), moving the legs (5.6%), and rotating the body and head (4.4%). The metabolic power due to work done in a stride is 0.2 W, which is 0.91 the basal metabolic power BMP. During foraging the bird climbs 0.1 m s&lt;sup&gt;-1&lt;/sup&gt;, and has a stride frequency of 1.5 s&lt;sup&gt;-1&lt;/sup&gt;, and a power output for locomotion of 0.043 W, or 0.19 BMP. The strong claw curvature, long hind-claw, and graded length of fore-toes are adaptations to climbing. Factors are considered which affect optimal tail length in tail-supported trunk-climbing birds. Certhia has a longer tail in relation to body size than have woodpeckers, a difference related to differences in locomotor habits.","container-title":"Ornis Scandinavica (Scandinavian Journal of Ornithology)","DOI":"10.2307/3676828","ISSN":"0030-5693","issue":"3","note":"publisher: [Nordic Society Oikos, Wiley]","page":"191-209","source":"JSTOR","title":"Treecreeper Climbing; Mechanics, Energetics, and Structural Adaptations","volume":"17","author":[{"family":"Norberg","given":"R. Åke"}],"issued":{"date-parts":[["1986"]]}}}],"schema":"https://github.com/citation-style-language/schema/raw/master/csl-citation.json"} </w:instrText>
      </w:r>
      <w:r w:rsidR="003F24CE">
        <w:fldChar w:fldCharType="separate"/>
      </w:r>
      <w:r w:rsidR="003F24CE" w:rsidRPr="003F24CE">
        <w:rPr>
          <w:rFonts w:cs="Times New Roman"/>
        </w:rPr>
        <w:t>(Norberg, 1986)</w:t>
      </w:r>
      <w:r w:rsidR="003F24CE">
        <w:fldChar w:fldCharType="end"/>
      </w:r>
      <w:r w:rsidRPr="00F74EE6">
        <w:t>. Rovněž kůra je nejhojnějším a relativně bezpečným substrátem po celý rok, obzvlášť v prostředí listnatého lesa. Není proto překvapivé, že pro sběr potravy z tohoto substrátu je uzpůsobena celá řada našich pěvců. Následovala metoda sondování (</w:t>
      </w:r>
      <w:proofErr w:type="spellStart"/>
      <w:r w:rsidRPr="00F74EE6">
        <w:t>probing</w:t>
      </w:r>
      <w:proofErr w:type="spellEnd"/>
      <w:r w:rsidRPr="00F74EE6">
        <w:t xml:space="preserve">), která byla až překvapivě častá, </w:t>
      </w:r>
      <w:r w:rsidR="00B5664D" w:rsidRPr="00F74EE6">
        <w:t>vezmeme-li</w:t>
      </w:r>
      <w:r w:rsidRPr="00F74EE6">
        <w:t xml:space="preserve"> v potaz, že jediné dva druhy pěvců, které tuto metodu využívají</w:t>
      </w:r>
      <w:r w:rsidR="0072077C">
        <w:t>,</w:t>
      </w:r>
      <w:r w:rsidRPr="00F74EE6">
        <w:t xml:space="preserve"> jsou brhlík lesní a šoupálek dlouhoprstý. Tato metoda je ale běžná na kmenech stromů, což zapříčiňuje, že sběr potravy tímto způsobem je velmi dobře viditelný v prostředí lokality. V případě brhlíků je navíc mnohdy doprovázen hlasitými vokalizacemi.</w:t>
      </w:r>
    </w:p>
    <w:p w14:paraId="4F091600" w14:textId="7A9D9106" w:rsidR="000E50D3" w:rsidRPr="00F74EE6" w:rsidRDefault="00532E2B" w:rsidP="00F74EE6">
      <w:pPr>
        <w:pStyle w:val="Text"/>
      </w:pPr>
      <w:r w:rsidRPr="00F74EE6">
        <w:tab/>
      </w:r>
      <w:r w:rsidR="000E50D3" w:rsidRPr="00F74EE6">
        <w:t xml:space="preserve">Nejvyšší hodnoty indexu specializace měl v této studii šoupálek dlouhoprstý, se specializací na substrát = 1 a specializací na metodu = 0,99. Tyto vysoké hodnoty odráží také jeho </w:t>
      </w:r>
      <w:proofErr w:type="spellStart"/>
      <w:r w:rsidR="00B5664D" w:rsidRPr="00F74EE6">
        <w:t>ekomorfologie</w:t>
      </w:r>
      <w:proofErr w:type="spellEnd"/>
      <w:r w:rsidR="00B5664D" w:rsidRPr="00F74EE6">
        <w:t xml:space="preserve"> – tenký</w:t>
      </w:r>
      <w:r w:rsidR="000E50D3" w:rsidRPr="00F74EE6">
        <w:t xml:space="preserve"> lehce zahnutý zobák vhodný pro získávání potravy ze štěrbin v kůře a vyztužená ocasní pera pro snazší vertikální pohyb po kmeni</w:t>
      </w:r>
      <w:r w:rsidR="00FA7D30" w:rsidRPr="00F74EE6">
        <w:t xml:space="preserve"> </w:t>
      </w:r>
      <w:r w:rsidR="00FA7D30" w:rsidRPr="00F74EE6">
        <w:fldChar w:fldCharType="begin"/>
      </w:r>
      <w:r w:rsidR="00CA45DE">
        <w:instrText xml:space="preserve"> ADDIN ZOTERO_ITEM CSL_CITATION {"citationID":"2FrpJUBM","properties":{"formattedCitation":"(Osiejuk, 1996)","plainCitation":"(Osiejuk, 1996)","noteIndex":0},"citationItems":[{"id":1129,"uris":["http://zotero.org/users/11063705/items/PV3CH6H6"],"itemData":{"id":1129,"type":"article-journal","abstract":"Locomotion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S."}],"issued":{"date-parts":[["1996",12,31]]}}}],"schema":"https://github.com/citation-style-language/schema/raw/master/csl-citation.json"} </w:instrText>
      </w:r>
      <w:r w:rsidR="00FA7D30" w:rsidRPr="00F74EE6">
        <w:fldChar w:fldCharType="separate"/>
      </w:r>
      <w:r w:rsidR="00FA7D30" w:rsidRPr="00F74EE6">
        <w:t>(Osiejuk, 1996)</w:t>
      </w:r>
      <w:r w:rsidR="00FA7D30" w:rsidRPr="00F74EE6">
        <w:fldChar w:fldCharType="end"/>
      </w:r>
      <w:r w:rsidR="000E50D3" w:rsidRPr="00F74EE6">
        <w:t>. V porovnání se šoupálkem je brhlík více uzpůsobený pro sběr potravy z různých substrátů a pomocí různých metod, což se projevilo i na jeho hodnotách specializace v této studii, které jsou podstatně nižší než u šoupálka</w:t>
      </w:r>
      <w:r w:rsidR="00A1137A" w:rsidRPr="00F74EE6">
        <w:t>. Podobný výsledek byl zaznamenán v</w:t>
      </w:r>
      <w:r w:rsidR="00FA7D30" w:rsidRPr="00F74EE6">
        <w:t> </w:t>
      </w:r>
      <w:r w:rsidR="00A1137A" w:rsidRPr="00F74EE6">
        <w:t>práci</w:t>
      </w:r>
      <w:r w:rsidR="00FA7D30" w:rsidRPr="00F74EE6">
        <w:t xml:space="preserve"> </w:t>
      </w:r>
      <w:r w:rsidR="00FA7D30" w:rsidRPr="00F74EE6">
        <w:fldChar w:fldCharType="begin"/>
      </w:r>
      <w:r w:rsidR="00CA45DE">
        <w:instrText xml:space="preserve"> ADDIN ZOTERO_ITEM CSL_CITATION {"citationID":"XvGnr3nG","properties":{"formattedCitation":"(Adam\\uc0\\u237{}k &amp; Kor\\uc0\\u328{}an, 2004)","plainCitation":"(Adamík &amp; Korňan, 2004)","dontUpdate":true,"noteIndex":0},"citationItems":[{"id":441,"uris":["http://zotero.org/users/11063705/items/THZ5MXSG"],"itemData":{"id":441,"type":"article-journal","language":"en","source":"Zotero","title":"Foraging ecology of two bark foraging passerine birds in an old-growth temperate forest","volume":"81","author":[{"family":"Adamík","given":"Peter"},{"family":"Korňan","given":"Martin"}],"issued":{"date-parts":[["2004"]]}}}],"schema":"https://github.com/citation-style-language/schema/raw/master/csl-citation.json"} </w:instrText>
      </w:r>
      <w:r w:rsidR="00FA7D30" w:rsidRPr="00F74EE6">
        <w:fldChar w:fldCharType="separate"/>
      </w:r>
      <w:r w:rsidR="00FA7D30" w:rsidRPr="00F74EE6">
        <w:t>Adamík &amp; Korňan</w:t>
      </w:r>
      <w:r w:rsidR="00C24F31">
        <w:t xml:space="preserve"> (</w:t>
      </w:r>
      <w:r w:rsidR="00FA7D30" w:rsidRPr="00F74EE6">
        <w:t>2004)</w:t>
      </w:r>
      <w:r w:rsidR="00FA7D30" w:rsidRPr="00F74EE6">
        <w:fldChar w:fldCharType="end"/>
      </w:r>
      <w:r w:rsidR="00A1137A" w:rsidRPr="00F74EE6">
        <w:t>.</w:t>
      </w:r>
      <w:r w:rsidR="00232B38" w:rsidRPr="00F74EE6">
        <w:t xml:space="preserve"> </w:t>
      </w:r>
    </w:p>
    <w:p w14:paraId="2A9DD13F" w14:textId="25B9EAD1" w:rsidR="000E50D3" w:rsidRPr="00F74EE6" w:rsidRDefault="00532E2B" w:rsidP="00F74EE6">
      <w:pPr>
        <w:pStyle w:val="Text"/>
      </w:pPr>
      <w:r w:rsidRPr="00F74EE6">
        <w:tab/>
      </w:r>
      <w:r w:rsidR="000E50D3" w:rsidRPr="00F74EE6">
        <w:t xml:space="preserve">Červenka obecná byla v této studii nejméně specializovaným druhem, ale i přes zdánlivě </w:t>
      </w:r>
      <w:proofErr w:type="spellStart"/>
      <w:r w:rsidR="000E50D3" w:rsidRPr="00F74EE6">
        <w:t>generalistické</w:t>
      </w:r>
      <w:proofErr w:type="spellEnd"/>
      <w:r w:rsidR="000E50D3" w:rsidRPr="00F74EE6">
        <w:t xml:space="preserve"> chování byl</w:t>
      </w:r>
      <w:r w:rsidR="0072077C">
        <w:t>a</w:t>
      </w:r>
      <w:r w:rsidR="000E50D3" w:rsidRPr="00F74EE6">
        <w:t xml:space="preserve"> po shlukové analýze zařazena do gildy vzdušných lovců spolu s dalšími druhy z čeledi lejskovitých. Podobně nízkých hodnot specializace dosáhl i lejsek bělokrký, a tyto </w:t>
      </w:r>
      <w:proofErr w:type="spellStart"/>
      <w:r w:rsidR="000E50D3" w:rsidRPr="00F74EE6">
        <w:t>generalistické</w:t>
      </w:r>
      <w:proofErr w:type="spellEnd"/>
      <w:r w:rsidR="000E50D3" w:rsidRPr="00F74EE6">
        <w:t xml:space="preserve"> sklony pravděpodobně zapříčinily jejich sousedství v </w:t>
      </w:r>
      <w:proofErr w:type="spellStart"/>
      <w:r w:rsidR="000E50D3" w:rsidRPr="00F74EE6">
        <w:t>dendrogramu</w:t>
      </w:r>
      <w:proofErr w:type="spellEnd"/>
      <w:r w:rsidR="000E50D3" w:rsidRPr="00F74EE6">
        <w:t>.</w:t>
      </w:r>
      <w:r w:rsidR="00262BD0" w:rsidRPr="00F74EE6">
        <w:t xml:space="preserve"> Z této gildy byl nejvíce specializovaný lejsek šedý (</w:t>
      </w:r>
      <w:proofErr w:type="spellStart"/>
      <w:r w:rsidR="00262BD0" w:rsidRPr="00F74EE6">
        <w:t>Muscicapa</w:t>
      </w:r>
      <w:proofErr w:type="spellEnd"/>
      <w:r w:rsidR="00262BD0" w:rsidRPr="00F74EE6">
        <w:t xml:space="preserve"> </w:t>
      </w:r>
      <w:proofErr w:type="spellStart"/>
      <w:r w:rsidR="00262BD0" w:rsidRPr="00F74EE6">
        <w:t>striata</w:t>
      </w:r>
      <w:proofErr w:type="spellEnd"/>
      <w:r w:rsidR="00262BD0" w:rsidRPr="00F74EE6">
        <w:t xml:space="preserve">) a tento vzorec byl dokumentován i v práci </w:t>
      </w:r>
      <w:r w:rsidR="00262BD0" w:rsidRPr="00F74EE6">
        <w:fldChar w:fldCharType="begin"/>
      </w:r>
      <w:r w:rsidR="00CA45DE">
        <w:instrText xml:space="preserve"> ADDIN ZOTERO_ITEM CSL_CITATION {"citationID":"qEFlzVSh","properties":{"formattedCitation":"(Kor\\uc0\\u328{}an, 2000)","plainCitation":"(Korňan, 2000)","dontUpdate":true,"noteIndex":0},"citationItems":[{"id":1408,"uris":["http://zotero.org/users/11063705/items/56ACZQLS"],"itemData":{"id":1408,"type":"article-journal","abstract":"The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Reserve)","volume":"9","author":[{"family":"Korňan","given":"M."}],"issued":{"date-parts":[["2000",12,1]]}}}],"schema":"https://github.com/citation-style-language/schema/raw/master/csl-citation.json"} </w:instrText>
      </w:r>
      <w:r w:rsidR="00262BD0" w:rsidRPr="00F74EE6">
        <w:fldChar w:fldCharType="separate"/>
      </w:r>
      <w:r w:rsidR="00262BD0" w:rsidRPr="00F74EE6">
        <w:t>Korňan (2000)</w:t>
      </w:r>
      <w:r w:rsidR="00262BD0" w:rsidRPr="00F74EE6">
        <w:fldChar w:fldCharType="end"/>
      </w:r>
      <w:r w:rsidR="00262BD0" w:rsidRPr="00F74EE6">
        <w:t>, kde lze sledovat zvyšující se specializaci na lov létajícího hmyzu v pořadí červenka, l</w:t>
      </w:r>
      <w:r w:rsidR="00F91708" w:rsidRPr="00F74EE6">
        <w:t>ejsek</w:t>
      </w:r>
      <w:r w:rsidR="00262BD0" w:rsidRPr="00F74EE6">
        <w:t xml:space="preserve"> bělokrký, l</w:t>
      </w:r>
      <w:r w:rsidR="00F91708" w:rsidRPr="00F74EE6">
        <w:t>ejsek</w:t>
      </w:r>
      <w:r w:rsidR="00262BD0" w:rsidRPr="00F74EE6">
        <w:t xml:space="preserve"> šedý.</w:t>
      </w:r>
    </w:p>
    <w:p w14:paraId="03713029" w14:textId="3A65ADC8" w:rsidR="000E50D3" w:rsidRPr="000E50D3" w:rsidRDefault="00532E2B" w:rsidP="00F74EE6">
      <w:pPr>
        <w:pStyle w:val="Text"/>
      </w:pPr>
      <w:r w:rsidRPr="00F74EE6">
        <w:lastRenderedPageBreak/>
        <w:tab/>
      </w:r>
      <w:r w:rsidR="000E50D3" w:rsidRPr="00F74EE6">
        <w:t xml:space="preserve">Sýkora koňadra vykazovala relativně vysokou specializaci na metodu sběru potravy, a větší rozmanitost ve výběru substrátů. Podobné rozdíly ve specializaci nalezneme u většiny přítomných druhů, kdy pro většinu z nich platí, že specializace na metodu je </w:t>
      </w:r>
      <w:r w:rsidRPr="00F74EE6">
        <w:t>silnější</w:t>
      </w:r>
      <w:r w:rsidR="000E50D3" w:rsidRPr="00F74EE6">
        <w:t xml:space="preserve"> než jejich vazba na substrát.  Jen 5 druhů ze 17 se specializovalo silněji na substrát než na metodu. Vyšší specializace na metodu je možná zapříčiněná sezónními změnami vegetace a dostupnosti potravy v tomto prostředí. V měnícím se prostředí mnohdy nelze celoročně využívat jeden typ substrátu. </w:t>
      </w:r>
      <w:r w:rsidR="00FA7D30" w:rsidRPr="00F74EE6">
        <w:t xml:space="preserve">Slabší vazba na substrát lze odhadnout z grafu preferencí olistění, které se měnily spolu s fenologickými změnami na lokalitě. </w:t>
      </w:r>
      <w:r w:rsidR="000E50D3" w:rsidRPr="00F74EE6">
        <w:t xml:space="preserve">Roli mohou také hrát migrující druhy přilétající na jaře. Ptáci obývající jistou potravní niku </w:t>
      </w:r>
      <w:r w:rsidR="00FA7D30" w:rsidRPr="00F74EE6">
        <w:t xml:space="preserve">mimo hnízdní období </w:t>
      </w:r>
      <w:r w:rsidR="000E50D3" w:rsidRPr="00F74EE6">
        <w:t xml:space="preserve">nemusí být dostatečně </w:t>
      </w:r>
      <w:proofErr w:type="spellStart"/>
      <w:r w:rsidR="000E50D3" w:rsidRPr="00F74EE6">
        <w:t>kompetičně</w:t>
      </w:r>
      <w:proofErr w:type="spellEnd"/>
      <w:r w:rsidR="000E50D3" w:rsidRPr="00F74EE6">
        <w:t xml:space="preserve"> silní po příletu </w:t>
      </w:r>
      <w:proofErr w:type="spellStart"/>
      <w:r w:rsidR="000E50D3" w:rsidRPr="00F74EE6">
        <w:t>kompetujících</w:t>
      </w:r>
      <w:proofErr w:type="spellEnd"/>
      <w:r w:rsidR="000E50D3" w:rsidRPr="00F74EE6">
        <w:t xml:space="preserve"> druhů</w:t>
      </w:r>
      <w:r w:rsidR="00FA7D30" w:rsidRPr="00F74EE6">
        <w:t xml:space="preserve"> </w:t>
      </w:r>
      <w:r w:rsidR="00FA7D30" w:rsidRPr="00F74EE6">
        <w:fldChar w:fldCharType="begin"/>
      </w:r>
      <w:r w:rsidR="00CA45DE">
        <w:instrText xml:space="preserve"> ADDIN ZOTERO_ITEM CSL_CITATION {"citationID":"UqVTkBZ1","properties":{"formattedCitation":"(Zurell et al., 2018)","plainCitation":"(Zurell et al., 2018)","noteIndex":0},"citationItems":[{"id":1365,"uris":["http://zotero.org/users/11063705/items/8B74CH88"],"itemData":{"id":1365,"type":"article-journal","abstract":"Aim Seasonal migration by animals is an extensively studied, global phenomenon. Yet, we still lack a general understanding whether migrants track their niche between summer and winter ranges (following fixed environmental conditions throughout the year) and which mechanisms influence this behaviour. Here, we assessed the degree of seasonal niche tracking in Holarctic long-distance migratory birds (n = 717; excluding very rare species) and evaluate the influence of biogeographic (regional and range characteristics) and ecological (trophic) factors on tracking. Location Global. Taxon Birds. Methods We calculated seasonal niche overlap by means of ordination, and estimated the degree of niche tracking using similarity tests. Niche tracking was evaluated for two different environmental predictor sets: climate and vegetation productivity (reflecting resource selection) versus climate and land cover (reflecting habitat choice). Multivariate phylogenetic regression was used to evaluate effects of biogeographic and ecological traits on niche tracking. Results We found significant niche tracking in 65–95% of species with a higher proportion of species significantly tracking climate and land cover compared to climate and vegetation productivity. Traits explained 12–18% of the variance in niche tracking with strong regional differences, a negative effect of migration distance and positive effects of range size on niche tracking. The effects of niche breadth and trophic traits were less pronounced and varied between environmental predictor sets. Main conclusions Our results indicate that at coarse spatial resolution, long-distance migratory species tend to track their niche and select largely similar environments through seasons. Stronger niche tracking of land cover could reflect conservatism in habitat selection across seasons, for example for foraging and roosting. This conservatism towards land cover should be considered when making predictions to future environments. A better understanding of the factors that constrain seasonal range limits will be critical for predicting how migration patterns could respond to future environmental changes.","container-title":"Journal of Biogeography","DOI":"10.1111/jbi.13351","ISSN":"1365-2699","issue":"7","language":"en","license":"© 2018 John Wiley &amp; Sons Ltd","note":"_eprint: https://onlinelibrary.wiley.com/doi/pdf/10.1111/jbi.13351","page":"1459-1468","source":"Wiley Online Library","title":"Do long-distance migratory birds track their niche through seasons?","volume":"45","author":[{"family":"Zurell","given":"Damaris"},{"family":"Gallien","given":"Laure"},{"family":"Graham","given":"Catherine H."},{"family":"Zimmermann","given":"Niklaus E."}],"issued":{"date-parts":[["2018"]]}}}],"schema":"https://github.com/citation-style-language/schema/raw/master/csl-citation.json"} </w:instrText>
      </w:r>
      <w:r w:rsidR="00FA7D30" w:rsidRPr="00F74EE6">
        <w:fldChar w:fldCharType="separate"/>
      </w:r>
      <w:r w:rsidR="00FA7D30" w:rsidRPr="00F74EE6">
        <w:t>(</w:t>
      </w:r>
      <w:proofErr w:type="spellStart"/>
      <w:r w:rsidR="00FA7D30" w:rsidRPr="00F74EE6">
        <w:t>Zurell</w:t>
      </w:r>
      <w:proofErr w:type="spellEnd"/>
      <w:r w:rsidR="00FA7D30" w:rsidRPr="00F74EE6">
        <w:t xml:space="preserve"> et al., 2018)</w:t>
      </w:r>
      <w:r w:rsidR="00FA7D30" w:rsidRPr="00F74EE6">
        <w:fldChar w:fldCharType="end"/>
      </w:r>
      <w:r w:rsidR="000E50D3" w:rsidRPr="00F74EE6">
        <w:t xml:space="preserve">. Oproti tomu metoda sběru potravy je do velké míry ovlivněna morfologií. Například kos černý s hmotností okolo 100 gramů nemůže ke sběru používat metodu </w:t>
      </w:r>
      <w:proofErr w:type="spellStart"/>
      <w:r w:rsidR="000E50D3" w:rsidRPr="00F74EE6">
        <w:t>hang-gleaning</w:t>
      </w:r>
      <w:proofErr w:type="spellEnd"/>
      <w:r w:rsidR="000E50D3" w:rsidRPr="00F74EE6">
        <w:t xml:space="preserve"> a viset hlavou dolů za konce větviček jako sýkora modřinka se svými 11 gramy. </w:t>
      </w:r>
      <w:r w:rsidR="00FA7D30" w:rsidRPr="00F74EE6">
        <w:t>K</w:t>
      </w:r>
      <w:r w:rsidR="000E50D3" w:rsidRPr="00F74EE6">
        <w:t xml:space="preserve">os </w:t>
      </w:r>
      <w:r w:rsidR="00FA7D30" w:rsidRPr="00F74EE6">
        <w:t xml:space="preserve">může však </w:t>
      </w:r>
      <w:r w:rsidR="000E50D3" w:rsidRPr="00F74EE6">
        <w:t xml:space="preserve">metodou manipulace (rozhrabávání hlíny, obracení </w:t>
      </w:r>
      <w:proofErr w:type="spellStart"/>
      <w:r w:rsidR="000E50D3" w:rsidRPr="00F74EE6">
        <w:t>opadanky</w:t>
      </w:r>
      <w:proofErr w:type="spellEnd"/>
      <w:r w:rsidR="000E50D3" w:rsidRPr="00F74EE6">
        <w:t>) využívat rozmanité substráty na zemi po celý rok.</w:t>
      </w:r>
    </w:p>
    <w:p w14:paraId="2851594E" w14:textId="31D8BE1B" w:rsidR="000E50D3" w:rsidRPr="000E50D3" w:rsidRDefault="00532E2B" w:rsidP="00532E2B">
      <w:pPr>
        <w:pStyle w:val="Nadpis21"/>
      </w:pPr>
      <w:bookmarkStart w:id="51" w:name="_q6dmv6i2umtc"/>
      <w:bookmarkStart w:id="52" w:name="_Toc196388538"/>
      <w:bookmarkEnd w:id="51"/>
      <w:r>
        <w:t xml:space="preserve">2.3.4 </w:t>
      </w:r>
      <w:r w:rsidR="000E50D3" w:rsidRPr="000E50D3">
        <w:t>Struktura gild</w:t>
      </w:r>
      <w:bookmarkEnd w:id="52"/>
    </w:p>
    <w:p w14:paraId="53DBD8F4" w14:textId="77777777" w:rsidR="000E50D3" w:rsidRPr="00F74EE6" w:rsidRDefault="000E50D3" w:rsidP="00F74EE6">
      <w:pPr>
        <w:pStyle w:val="Text"/>
      </w:pPr>
      <w:r w:rsidRPr="00F74EE6">
        <w:t xml:space="preserve">Po provedení shlukové analýzy nad distanční maticí bylo možné vizualizovat gildy pěvců v tomto společenstvu. Rozhodl jsem se 17 druhů pěvců rozdělit do 6 gild, ačkoliv toto rozdělení je spíše arbitrární a rozlišení by mohlo být jemnější i hrubší. Podstatou gild je ale seskupit funkčně podobné druhy do smysluplných skupin, které nás mohou dále informovat o situaci ve společenstvu. Zde se ukázalo, že gildy poměrně dobře reflektují </w:t>
      </w:r>
      <w:proofErr w:type="spellStart"/>
      <w:r w:rsidRPr="00F74EE6">
        <w:t>ekomorfologii</w:t>
      </w:r>
      <w:proofErr w:type="spellEnd"/>
      <w:r w:rsidRPr="00F74EE6">
        <w:t xml:space="preserve"> pěvců, což platí hlavně pro specializované gildy.</w:t>
      </w:r>
    </w:p>
    <w:p w14:paraId="341EFDC1" w14:textId="7190E1FD" w:rsidR="000E50D3" w:rsidRPr="00F74EE6" w:rsidRDefault="000E50D3" w:rsidP="00F74EE6">
      <w:pPr>
        <w:pStyle w:val="Text"/>
      </w:pPr>
      <w:r w:rsidRPr="00F74EE6">
        <w:tab/>
        <w:t xml:space="preserve">Struktura společenstva lesa v NPR </w:t>
      </w:r>
      <w:proofErr w:type="spellStart"/>
      <w:r w:rsidRPr="00F74EE6">
        <w:t>Koda</w:t>
      </w:r>
      <w:proofErr w:type="spellEnd"/>
      <w:r w:rsidRPr="00F74EE6">
        <w:t xml:space="preserve"> obsahuje všechny očekávané gildy, které jsou do velké míry závislé na přítomných substrátech. Nalezneme zde specialisty na sběr potravy z </w:t>
      </w:r>
      <w:proofErr w:type="spellStart"/>
      <w:r w:rsidRPr="00F74EE6">
        <w:t>opadanky</w:t>
      </w:r>
      <w:proofErr w:type="spellEnd"/>
      <w:r w:rsidRPr="00F74EE6">
        <w:t xml:space="preserve"> a půdních substrátů obecně, rovněž nalezneme gildu specialistů na sběr potravy na kmeni stromu pomocí sondování. Z čeledi lejskovitých pochází gilda specializující se na sběr potravy za letu, byť červenka obecná</w:t>
      </w:r>
      <w:r w:rsidR="00040FED">
        <w:t xml:space="preserve"> nebo lejsek bělokrký</w:t>
      </w:r>
      <w:r w:rsidRPr="00F74EE6">
        <w:t xml:space="preserve"> by mohl</w:t>
      </w:r>
      <w:r w:rsidR="00040FED">
        <w:t>i</w:t>
      </w:r>
      <w:r w:rsidRPr="00F74EE6">
        <w:t xml:space="preserve"> být zařazen</w:t>
      </w:r>
      <w:r w:rsidR="00040FED">
        <w:t>i</w:t>
      </w:r>
      <w:r w:rsidRPr="00F74EE6">
        <w:t xml:space="preserve"> ke </w:t>
      </w:r>
      <w:proofErr w:type="spellStart"/>
      <w:r w:rsidRPr="00F74EE6">
        <w:t>generalistům</w:t>
      </w:r>
      <w:proofErr w:type="spellEnd"/>
      <w:r w:rsidRPr="00F74EE6">
        <w:t xml:space="preserve"> sbírajícím potravu z listí a větviček.</w:t>
      </w:r>
      <w:r w:rsidR="00040FED">
        <w:t xml:space="preserve"> Listy</w:t>
      </w:r>
      <w:r w:rsidRPr="00F74EE6">
        <w:t xml:space="preserve"> </w:t>
      </w:r>
      <w:r w:rsidR="00040FED">
        <w:t xml:space="preserve">a větvičky </w:t>
      </w:r>
      <w:r w:rsidRPr="00F74EE6">
        <w:t xml:space="preserve">jsou v prostředí tohoto typu lesa pravděpodobně nejvhodnějším </w:t>
      </w:r>
      <w:r w:rsidR="00040FED">
        <w:t xml:space="preserve">substrátem pro sběr </w:t>
      </w:r>
      <w:r w:rsidRPr="00F74EE6">
        <w:t xml:space="preserve">potravy pro většinu druhů, což reflektuje i </w:t>
      </w:r>
      <w:r w:rsidR="00040FED">
        <w:t xml:space="preserve">jejich </w:t>
      </w:r>
      <w:r w:rsidRPr="00F74EE6">
        <w:t>celkový počet, který se na tuto kombinaci soustředil. Díky shlukové analýze bylo možno tuto gildu rozdělit jemněji, dle preferovaných substrátů.</w:t>
      </w:r>
    </w:p>
    <w:p w14:paraId="1C3CEC6F" w14:textId="7D1157A3" w:rsidR="000E50D3" w:rsidRPr="00F74EE6" w:rsidRDefault="000E50D3" w:rsidP="00F74EE6">
      <w:pPr>
        <w:pStyle w:val="Text"/>
      </w:pPr>
      <w:r w:rsidRPr="00F74EE6">
        <w:tab/>
        <w:t>Struktura trofických gild tohoto společenstva z velké části odpovídá gildám nalezeným v podobném typu habitatu v Šrámková NPR na Slovensku</w:t>
      </w:r>
      <w:r w:rsidR="00FA7D30" w:rsidRPr="00F74EE6">
        <w:t xml:space="preserve"> </w:t>
      </w:r>
      <w:r w:rsidR="00FA7D30" w:rsidRPr="00F74EE6">
        <w:fldChar w:fldCharType="begin"/>
      </w:r>
      <w:r w:rsidR="00CA45DE">
        <w:instrText xml:space="preserve"> ADDIN ZOTERO_ITEM CSL_CITATION {"citationID":"TXGWDPXT","properties":{"formattedCitation":"(Kor\\uc0\\u328{}an &amp; Adam\\uc0\\u237{}k, 2007)","plainCitation":"(Korňan &amp; Adamík, 2007)","noteIndex":0},"citationItems":[{"id":1404,"uris":["http://zotero.org/users/11063705/items/JQJASJKM"],"itemData":{"id":1404,"type":"article-journal","abstract":"Two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FA7D30" w:rsidRPr="00F74EE6">
        <w:fldChar w:fldCharType="separate"/>
      </w:r>
      <w:r w:rsidR="00FA7D30" w:rsidRPr="00F74EE6">
        <w:t>(Korňan &amp; Adamík, 2007)</w:t>
      </w:r>
      <w:r w:rsidR="00FA7D30" w:rsidRPr="00F74EE6">
        <w:fldChar w:fldCharType="end"/>
      </w:r>
      <w:r w:rsidRPr="00F74EE6">
        <w:t xml:space="preserve">. Odlišnou pozici má v této práci např. červenka obecná, která na Slovensku připadla do gildy sbírající potravu blíže zemi. Lehká odchylka vznikla u dvojice brhlíka a šoupálka, a poukazuje na subjektivitu kategorií sběru potravy. V práci </w:t>
      </w:r>
      <w:r w:rsidR="00FA7D30" w:rsidRPr="00F74EE6">
        <w:fldChar w:fldCharType="begin"/>
      </w:r>
      <w:r w:rsidR="00CA45DE">
        <w:instrText xml:space="preserve"> ADDIN ZOTERO_ITEM CSL_CITATION {"citationID":"qfycnuTT","properties":{"formattedCitation":"(Kor\\uc0\\u328{}an &amp; Adam\\uc0\\u237{}k, 2007)","plainCitation":"(Korňan &amp; Adamík, 2007)","dontUpdate":true,"noteIndex":0},"citationItems":[{"id":1404,"uris":["http://zotero.org/users/11063705/items/JQJASJKM"],"itemData":{"id":1404,"type":"article-journal","abstract":"Two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FA7D30" w:rsidRPr="00F74EE6">
        <w:fldChar w:fldCharType="separate"/>
      </w:r>
      <w:r w:rsidR="00FA7D30" w:rsidRPr="00F74EE6">
        <w:t>Korňan &amp; Adamík, (2007)</w:t>
      </w:r>
      <w:r w:rsidR="00FA7D30" w:rsidRPr="00F74EE6">
        <w:fldChar w:fldCharType="end"/>
      </w:r>
      <w:r w:rsidR="00FA7D30" w:rsidRPr="00F74EE6">
        <w:t xml:space="preserve"> </w:t>
      </w:r>
      <w:r w:rsidRPr="00F74EE6">
        <w:t xml:space="preserve">popisují tuto gildu jako sběrače z kůry, s primární metodou sběru </w:t>
      </w:r>
      <w:proofErr w:type="spellStart"/>
      <w:r w:rsidRPr="00F74EE6">
        <w:t>gleaning</w:t>
      </w:r>
      <w:proofErr w:type="spellEnd"/>
      <w:r w:rsidRPr="00F74EE6">
        <w:t>. Je to pravděpodobně kvůli zahrnutí šplhavců do jejich analýzy, kde vzniká velký kontrast oproti metodě bubnování. I přes odlišný název a kategorie však tato gilda zůstává ve své struktuře identická.</w:t>
      </w:r>
    </w:p>
    <w:p w14:paraId="5BB375CD" w14:textId="44132FD6" w:rsidR="00E92CFD" w:rsidRDefault="00C24F31" w:rsidP="00C24F31">
      <w:pPr>
        <w:pStyle w:val="Text"/>
      </w:pPr>
      <w:r>
        <w:tab/>
      </w:r>
    </w:p>
    <w:p w14:paraId="52337625" w14:textId="77777777" w:rsidR="00C24F31" w:rsidRDefault="00C24F31" w:rsidP="00C24F31">
      <w:pPr>
        <w:pStyle w:val="Text"/>
      </w:pPr>
    </w:p>
    <w:p w14:paraId="7AA500DA" w14:textId="77777777" w:rsidR="00C24F31" w:rsidRDefault="00C24F31" w:rsidP="00C24F31">
      <w:pPr>
        <w:pStyle w:val="Text"/>
      </w:pPr>
    </w:p>
    <w:p w14:paraId="25D0479B" w14:textId="77777777" w:rsidR="00C24F31" w:rsidRDefault="00C24F31" w:rsidP="00C24F31">
      <w:pPr>
        <w:pStyle w:val="Text"/>
      </w:pPr>
    </w:p>
    <w:p w14:paraId="086EA06B" w14:textId="7885A2D0" w:rsidR="00E92CFD" w:rsidRDefault="00E92CFD" w:rsidP="00F750E7">
      <w:pPr>
        <w:pStyle w:val="NadpisSekce"/>
      </w:pPr>
      <w:bookmarkStart w:id="53" w:name="_g9icjprrlt85" w:colFirst="0" w:colLast="0"/>
      <w:bookmarkStart w:id="54" w:name="_Toc196388539"/>
      <w:bookmarkEnd w:id="53"/>
      <w:r>
        <w:lastRenderedPageBreak/>
        <w:t>3 Potravní gildy na mezikontinentální škále</w:t>
      </w:r>
      <w:bookmarkEnd w:id="54"/>
    </w:p>
    <w:p w14:paraId="61A6D8E6" w14:textId="31640BE1" w:rsidR="00E92CFD" w:rsidRDefault="00E92CFD" w:rsidP="00F750E7">
      <w:pPr>
        <w:pStyle w:val="Nadpis11"/>
      </w:pPr>
      <w:bookmarkStart w:id="55" w:name="_Toc196388540"/>
      <w:r>
        <w:t>3.1 Metody</w:t>
      </w:r>
      <w:bookmarkEnd w:id="55"/>
    </w:p>
    <w:p w14:paraId="58DBE80A" w14:textId="63A9EE58" w:rsidR="00E92CFD" w:rsidRDefault="00E92CFD" w:rsidP="00F750E7">
      <w:pPr>
        <w:pStyle w:val="Nadpis21"/>
      </w:pPr>
      <w:bookmarkStart w:id="56" w:name="_5ds2a3xc8wpr" w:colFirst="0" w:colLast="0"/>
      <w:bookmarkStart w:id="57" w:name="_Toc196388541"/>
      <w:bookmarkEnd w:id="56"/>
      <w:r>
        <w:t>3.1.1 Selekce vhodných prací</w:t>
      </w:r>
      <w:bookmarkEnd w:id="57"/>
    </w:p>
    <w:p w14:paraId="0761A479" w14:textId="291B674F" w:rsidR="00E92CFD" w:rsidRPr="00F74EE6" w:rsidRDefault="00E92CFD" w:rsidP="00F74EE6">
      <w:pPr>
        <w:pStyle w:val="Text"/>
      </w:pPr>
      <w:r w:rsidRPr="00F74EE6">
        <w:t>Většina prací použitých v této meta-analýze pocházela z archivu prof. Vladimíra Remeše, který se tomuto tématu věnuje již dlouhodobě, a má dobrý přehled o literatuře v</w:t>
      </w:r>
      <w:r w:rsidR="0072077C">
        <w:t xml:space="preserve"> této oblasti </w:t>
      </w:r>
      <w:r w:rsidRPr="00F74EE6">
        <w:t xml:space="preserve">ekologie. Další práce, například ve snaze nalézt data pro jižní Ameriku, Indii </w:t>
      </w:r>
      <w:r w:rsidR="003067B6" w:rsidRPr="00F74EE6">
        <w:t>a jihovýchodní</w:t>
      </w:r>
      <w:r w:rsidRPr="00F74EE6">
        <w:t xml:space="preserve"> Asii, byly vyhledávány pomocí vyhledávačů jako je Google </w:t>
      </w:r>
      <w:proofErr w:type="spellStart"/>
      <w:r w:rsidRPr="00F74EE6">
        <w:t>Scholar</w:t>
      </w:r>
      <w:proofErr w:type="spellEnd"/>
      <w:r w:rsidRPr="00F74EE6">
        <w:t xml:space="preserve"> a </w:t>
      </w:r>
      <w:proofErr w:type="spellStart"/>
      <w:r w:rsidRPr="00F74EE6">
        <w:t>ResearchGate</w:t>
      </w:r>
      <w:proofErr w:type="spellEnd"/>
      <w:r w:rsidRPr="00F74EE6">
        <w:t xml:space="preserve">. Dokumenty byly organizovány a prohlíženy v citačním manažeru </w:t>
      </w:r>
      <w:proofErr w:type="spellStart"/>
      <w:r w:rsidRPr="00F74EE6">
        <w:t>Zotero</w:t>
      </w:r>
      <w:proofErr w:type="spellEnd"/>
      <w:r w:rsidRPr="00F74EE6">
        <w:t>.</w:t>
      </w:r>
    </w:p>
    <w:p w14:paraId="47EF6B75" w14:textId="77777777" w:rsidR="00E92CFD" w:rsidRPr="00F74EE6" w:rsidRDefault="00E92CFD" w:rsidP="00F74EE6">
      <w:pPr>
        <w:pStyle w:val="Text"/>
      </w:pPr>
      <w:r w:rsidRPr="00F74EE6">
        <w:tab/>
        <w:t xml:space="preserve">Celkem bylo prohlédnuto přes 200 vědeckých prací pojednávajících o trofických gildách, potravním chování a metodách sběru potravy ve společenstvech pěvců. Práce, které neobsahovaly žádná data o metodách a substrátech byly vyřazeny jako první. Studie zabývající se jen jedním druhem byly rovněž vyřazeny. Dalším důležitým bodem pro selekci prací byl biotop. Kritériem pro biotopy bylo prostředí s vyšší stromovitou vegetací jako jsou lesy (jehličnaté i listnaté), deštné lesy, mangrovy a eukalyptové háje (angl. </w:t>
      </w:r>
      <w:proofErr w:type="spellStart"/>
      <w:r w:rsidRPr="00F74EE6">
        <w:t>woodlands</w:t>
      </w:r>
      <w:proofErr w:type="spellEnd"/>
      <w:r w:rsidRPr="00F74EE6">
        <w:t>). Například práce z polopouští studující ptáky sbírající potravu výhradně na zemi byly vyřazeny. Co se týče ročního období, toto kritérium se vztahovalo na práce z vyšších zeměpisných šířek, a cílem bylo vybírat práce ve vegetačním období. Práce studující potravní chování v zimě byly vyřazeny.</w:t>
      </w:r>
    </w:p>
    <w:p w14:paraId="46FA3581" w14:textId="0B6E3B3E" w:rsidR="00E92CFD" w:rsidRPr="00F74EE6" w:rsidRDefault="00E92CFD" w:rsidP="00F74EE6">
      <w:pPr>
        <w:pStyle w:val="Text"/>
      </w:pPr>
      <w:r w:rsidRPr="00F74EE6">
        <w:tab/>
        <w:t>Ne všechny studie splňující tato kritéria bylo možné zahrnout do meta-analýzy. Nejpodstatnějším údajem byly mnohdy počty pozorování, neboť bez nich nebylo možné převést procentuální data na počty potravních akcí. Tento detail by nebyl závažný v případě ojedinělých druhů vyskytujících se jen v jedné práci, ovšem většina druhů se objevila ve více pracích zároveň. Kombinace procentuálních dat by nebyla možná, a pouhé průměrování procent by nebyl</w:t>
      </w:r>
      <w:r w:rsidR="00A439C3">
        <w:t>o</w:t>
      </w:r>
      <w:r w:rsidRPr="00F74EE6">
        <w:t xml:space="preserve"> korektní</w:t>
      </w:r>
      <w:r w:rsidR="00A439C3">
        <w:t>m</w:t>
      </w:r>
      <w:r w:rsidRPr="00F74EE6">
        <w:t xml:space="preserve"> přístup</w:t>
      </w:r>
      <w:r w:rsidR="00A439C3">
        <w:t>em</w:t>
      </w:r>
      <w:r w:rsidRPr="00F74EE6">
        <w:t>. Kvůli tomuto detailu bylo vyřazeno hned několik jinak vhodných prací,</w:t>
      </w:r>
      <w:r w:rsidR="003067B6" w:rsidRPr="00F74EE6">
        <w:t xml:space="preserve"> například </w:t>
      </w:r>
      <w:r w:rsidR="003067B6" w:rsidRPr="00F74EE6">
        <w:fldChar w:fldCharType="begin"/>
      </w:r>
      <w:r w:rsidR="00CA45DE">
        <w:instrText xml:space="preserve"> ADDIN ZOTERO_ITEM CSL_CITATION {"citationID":"YkKMPdMb","properties":{"formattedCitation":"(Lu et al., 2013)","plainCitation":"(Lu et al., 2013)","dontUpdate":true,"noteIndex":0},"citationItems":[{"id":194,"uris":["http://zotero.org/users/11063705/items/W5YL7KP7"],"itemData":{"id":194,"type":"article-journal","abstract":"Surveys about the breeding bird guild structure in karst forest of Nonggang Nature Reserve, Guangxi Zhuang Autonomous Region, were conducted successively in May-July 2010, 2011 and 2012. The feeding modes, foraging strata and foraging heights of 44 breeding bird species were analyzed by clustering and principal component method. The results indicated that the avian community could be divided into 6 guilds, including ground feeding guild, lower feeding guild, upper feeding guild, multilayer feeding guild, trunk feeding guild and air strike guild. Depending on the vegetation structure of Nonggang karst forest and feeding habits, middle layer, lower layer and multilayer feeding guilds were dominant in the karst monsoon forest. Data suggests that the birds tried to alleviate competition pressures by increasing niche breadth, so multilayer feeding guild was formed.","container-title":"Dong Wu Xue Yan Jiu = Zoological Research","ISSN":"0254-5853","issue":"6","journalAbbreviation":"Dongwuxue Yanjiu","language":"chi","note":"PMID: 24415693","page":"601-609","source":"PubMed","title":"[Guild structure of forest breeding bird community in Nonggang Nature Reserve of Guangxi]","volume":"34","author":[{"family":"Lu","given":"Zhou"},{"family":"Yang","given":"Gang"},{"family":"Zhao","given":"Dong-Dong"},{"family":"Wu","given":"Ying-Huan"},{"family":"Meng","given":"Yuan-Jun"},{"family":"Zhou","given":"Fang"}],"issued":{"date-parts":[["2013",12]]}}}],"schema":"https://github.com/citation-style-language/schema/raw/master/csl-citation.json"} </w:instrText>
      </w:r>
      <w:r w:rsidR="003067B6" w:rsidRPr="00F74EE6">
        <w:fldChar w:fldCharType="separate"/>
      </w:r>
      <w:r w:rsidR="003067B6" w:rsidRPr="00F74EE6">
        <w:t>Lu et al. (2013)</w:t>
      </w:r>
      <w:r w:rsidR="003067B6" w:rsidRPr="00F74EE6">
        <w:fldChar w:fldCharType="end"/>
      </w:r>
      <w:r w:rsidRPr="00F74EE6">
        <w:t>. Posledním kritériem byla dostatečná podobnost použitých kategorií a substrátů ve srovnání s mojí metodologií. Jedním z kroků při zpracování dat totiž byla jejich harmonizace, ale ne všechny kategorie bylo možné harmonizovat, například pokud byly 2 kategorie v originále zkombinované, nebylo možné je při harmonizaci korektně rozdělit.</w:t>
      </w:r>
    </w:p>
    <w:p w14:paraId="07E37314" w14:textId="77777777" w:rsidR="00E92CFD" w:rsidRPr="00F74EE6" w:rsidRDefault="00E92CFD" w:rsidP="00F74EE6">
      <w:pPr>
        <w:pStyle w:val="Text"/>
      </w:pPr>
      <w:r w:rsidRPr="00F74EE6">
        <w:tab/>
        <w:t xml:space="preserve">Výsledná data pocházejí ze 25 prací. Z toho jich 17 bylo vybráno z archivu a hledáním online, 1 datový bod pro Evropu jsou data z předchozí kapitoly této práce a data ze 7 prací (včetně vlastních dat z 63 </w:t>
      </w:r>
      <w:proofErr w:type="spellStart"/>
      <w:r w:rsidRPr="00F74EE6">
        <w:t>transektů</w:t>
      </w:r>
      <w:proofErr w:type="spellEnd"/>
      <w:r w:rsidRPr="00F74EE6">
        <w:t xml:space="preserve"> napříč Austrálií) poskytnul v již digitalizované podobě prof. Remeš. Lokace jednotlivých prací zobrazuje mapa obr. 9. Jednotlivé práce, hypertextový odkaz, kontinent, typy habitatu a počty druhů zobrazuje tabulka 2.</w:t>
      </w:r>
    </w:p>
    <w:p w14:paraId="3BC2783E" w14:textId="66BA7256" w:rsidR="00E92CFD" w:rsidRDefault="00E92CFD" w:rsidP="00F750E7">
      <w:pPr>
        <w:pStyle w:val="Nadpis21"/>
      </w:pPr>
      <w:bookmarkStart w:id="58" w:name="_dexo5zpsihg5" w:colFirst="0" w:colLast="0"/>
      <w:bookmarkStart w:id="59" w:name="_Toc196388542"/>
      <w:bookmarkEnd w:id="58"/>
      <w:r>
        <w:t>3.1.2 Extrakce a harmonizace dat</w:t>
      </w:r>
      <w:bookmarkEnd w:id="59"/>
    </w:p>
    <w:p w14:paraId="2E8BC248" w14:textId="77777777" w:rsidR="00E92CFD" w:rsidRDefault="00E92CFD" w:rsidP="00857BAC">
      <w:pPr>
        <w:pStyle w:val="Text"/>
      </w:pPr>
      <w:r>
        <w:t>Vybrané práce byly ve formátu PDF nebo šlo o přílohy ve formátu dokument Word. Data z těchto prací byla převedena do tabulkového programu Excel pomocí několika metod. U starších digitalizovaných prací s horší kvalitou optického rozpoznávání znaků (OCR) bylo potřeba přepsat hodnoty ručně. U novějších digitálních dokumentů bylo možné tabulku jednoduše zkopírovat nebo využít integrované funkce programu Excel pro nahrání tabulkových dat z dokumentu PDF či Word.</w:t>
      </w:r>
    </w:p>
    <w:p w14:paraId="0B445170" w14:textId="45413F6A" w:rsidR="00E92CFD" w:rsidRDefault="00857BAC" w:rsidP="00857BAC">
      <w:pPr>
        <w:pStyle w:val="Text"/>
      </w:pPr>
      <w:r w:rsidRPr="000779B9">
        <w:rPr>
          <w:b/>
          <w:bCs/>
          <w:noProof/>
        </w:rPr>
        <w:lastRenderedPageBreak/>
        <w:drawing>
          <wp:anchor distT="0" distB="0" distL="0" distR="0" simplePos="0" relativeHeight="251668480" behindDoc="0" locked="0" layoutInCell="1" hidden="0" allowOverlap="1" wp14:anchorId="2C589537" wp14:editId="1AB23B9C">
            <wp:simplePos x="0" y="0"/>
            <wp:positionH relativeFrom="margin">
              <wp:posOffset>172288</wp:posOffset>
            </wp:positionH>
            <wp:positionV relativeFrom="paragraph">
              <wp:posOffset>0</wp:posOffset>
            </wp:positionV>
            <wp:extent cx="5551805" cy="2457450"/>
            <wp:effectExtent l="0" t="0" r="0" b="0"/>
            <wp:wrapTopAndBottom/>
            <wp:docPr id="5" name="image4.png" descr="A map of the world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map of the world with red dots&#10;&#10;AI-generated content may be incorrect."/>
                    <pic:cNvPicPr preferRelativeResize="0"/>
                  </pic:nvPicPr>
                  <pic:blipFill>
                    <a:blip r:embed="rId23"/>
                    <a:srcRect/>
                    <a:stretch>
                      <a:fillRect/>
                    </a:stretch>
                  </pic:blipFill>
                  <pic:spPr>
                    <a:xfrm>
                      <a:off x="0" y="0"/>
                      <a:ext cx="5551805" cy="2457450"/>
                    </a:xfrm>
                    <a:prstGeom prst="rect">
                      <a:avLst/>
                    </a:prstGeom>
                    <a:ln/>
                  </pic:spPr>
                </pic:pic>
              </a:graphicData>
            </a:graphic>
            <wp14:sizeRelH relativeFrom="margin">
              <wp14:pctWidth>0</wp14:pctWidth>
            </wp14:sizeRelH>
            <wp14:sizeRelV relativeFrom="margin">
              <wp14:pctHeight>0</wp14:pctHeight>
            </wp14:sizeRelV>
          </wp:anchor>
        </w:drawing>
      </w:r>
      <w:r w:rsidR="00E92CFD" w:rsidRPr="000779B9">
        <w:rPr>
          <w:b/>
          <w:bCs/>
        </w:rPr>
        <w:t>Obr. 9:</w:t>
      </w:r>
      <w:r w:rsidR="00E92CFD">
        <w:t xml:space="preserve"> Mapa světa s lokacemi zdrojů dat pro mezikontinentální srovnání. Každá červená tečka značí jednu práci. Poloha je přibližná, přesné údaje jsou k dohledání v jednotlivých pracích.</w:t>
      </w:r>
    </w:p>
    <w:p w14:paraId="0A5CDC0B" w14:textId="77777777" w:rsidR="00857BAC" w:rsidRDefault="00857BAC" w:rsidP="00857BAC">
      <w:pPr>
        <w:pStyle w:val="Text"/>
      </w:pPr>
    </w:p>
    <w:p w14:paraId="56F4F7D9" w14:textId="77777777" w:rsidR="00E92CFD" w:rsidRDefault="00E92CFD" w:rsidP="00857BAC">
      <w:pPr>
        <w:pStyle w:val="Text"/>
      </w:pPr>
      <w:r w:rsidRPr="000779B9">
        <w:rPr>
          <w:b/>
          <w:bCs/>
        </w:rPr>
        <w:t>Tabulka 2:</w:t>
      </w:r>
      <w:r>
        <w:t xml:space="preserve"> Seznam prací použitých pro mezikontinentální srovnání s informacemi o zdroji, lokaci, typu habitatu a počtu druhů.</w:t>
      </w:r>
    </w:p>
    <w:tbl>
      <w:tblPr>
        <w:tblW w:w="9247" w:type="dxa"/>
        <w:tblInd w:w="15" w:type="dxa"/>
        <w:tblBorders>
          <w:insideH w:val="single" w:sz="4" w:space="0" w:color="auto"/>
          <w:insideV w:val="single" w:sz="4" w:space="0" w:color="auto"/>
        </w:tblBorders>
        <w:tblLayout w:type="fixed"/>
        <w:tblLook w:val="0600" w:firstRow="0" w:lastRow="0" w:firstColumn="0" w:lastColumn="0" w:noHBand="1" w:noVBand="1"/>
      </w:tblPr>
      <w:tblGrid>
        <w:gridCol w:w="2185"/>
        <w:gridCol w:w="1137"/>
        <w:gridCol w:w="1800"/>
        <w:gridCol w:w="3080"/>
        <w:gridCol w:w="1045"/>
      </w:tblGrid>
      <w:tr w:rsidR="00F750E7" w14:paraId="7DE50B9E" w14:textId="77777777" w:rsidTr="000779B9">
        <w:trPr>
          <w:trHeight w:val="193"/>
          <w:tblHeader/>
        </w:trPr>
        <w:tc>
          <w:tcPr>
            <w:tcW w:w="2185" w:type="dxa"/>
            <w:tcMar>
              <w:top w:w="100" w:type="dxa"/>
              <w:left w:w="100" w:type="dxa"/>
              <w:bottom w:w="100" w:type="dxa"/>
              <w:right w:w="100" w:type="dxa"/>
            </w:tcMar>
          </w:tcPr>
          <w:p w14:paraId="0ED52896" w14:textId="77777777" w:rsidR="00E92CFD" w:rsidRDefault="00E92CFD" w:rsidP="000779B9">
            <w:pPr>
              <w:pStyle w:val="Text"/>
              <w:spacing w:line="240" w:lineRule="auto"/>
              <w:jc w:val="center"/>
            </w:pPr>
            <w:r>
              <w:t>Práce</w:t>
            </w:r>
          </w:p>
        </w:tc>
        <w:tc>
          <w:tcPr>
            <w:tcW w:w="1137" w:type="dxa"/>
            <w:tcMar>
              <w:top w:w="100" w:type="dxa"/>
              <w:left w:w="100" w:type="dxa"/>
              <w:bottom w:w="100" w:type="dxa"/>
              <w:right w:w="100" w:type="dxa"/>
            </w:tcMar>
          </w:tcPr>
          <w:p w14:paraId="2282B36C" w14:textId="77777777" w:rsidR="00E92CFD" w:rsidRDefault="00E92CFD" w:rsidP="000779B9">
            <w:pPr>
              <w:pStyle w:val="Text"/>
              <w:spacing w:line="240" w:lineRule="auto"/>
              <w:jc w:val="center"/>
            </w:pPr>
            <w:r>
              <w:t>Odkaz</w:t>
            </w:r>
          </w:p>
        </w:tc>
        <w:tc>
          <w:tcPr>
            <w:tcW w:w="1800" w:type="dxa"/>
            <w:tcMar>
              <w:top w:w="100" w:type="dxa"/>
              <w:left w:w="100" w:type="dxa"/>
              <w:bottom w:w="100" w:type="dxa"/>
              <w:right w:w="100" w:type="dxa"/>
            </w:tcMar>
          </w:tcPr>
          <w:p w14:paraId="0B2A012B" w14:textId="77777777" w:rsidR="00E92CFD" w:rsidRDefault="00E92CFD" w:rsidP="000779B9">
            <w:pPr>
              <w:pStyle w:val="Text"/>
              <w:spacing w:line="240" w:lineRule="auto"/>
              <w:jc w:val="center"/>
            </w:pPr>
            <w:r>
              <w:t>Kontinent</w:t>
            </w:r>
          </w:p>
        </w:tc>
        <w:tc>
          <w:tcPr>
            <w:tcW w:w="3080" w:type="dxa"/>
            <w:tcMar>
              <w:top w:w="100" w:type="dxa"/>
              <w:left w:w="100" w:type="dxa"/>
              <w:bottom w:w="100" w:type="dxa"/>
              <w:right w:w="100" w:type="dxa"/>
            </w:tcMar>
          </w:tcPr>
          <w:p w14:paraId="657B744F" w14:textId="77777777" w:rsidR="00E92CFD" w:rsidRDefault="00E92CFD" w:rsidP="000779B9">
            <w:pPr>
              <w:pStyle w:val="Text"/>
              <w:spacing w:line="240" w:lineRule="auto"/>
              <w:jc w:val="center"/>
            </w:pPr>
            <w:r>
              <w:t>Habitat česky</w:t>
            </w:r>
          </w:p>
        </w:tc>
        <w:tc>
          <w:tcPr>
            <w:tcW w:w="1045" w:type="dxa"/>
            <w:tcMar>
              <w:top w:w="100" w:type="dxa"/>
              <w:left w:w="100" w:type="dxa"/>
              <w:bottom w:w="100" w:type="dxa"/>
              <w:right w:w="100" w:type="dxa"/>
            </w:tcMar>
          </w:tcPr>
          <w:p w14:paraId="4C29E28D" w14:textId="77777777" w:rsidR="00E92CFD" w:rsidRDefault="00E92CFD" w:rsidP="000779B9">
            <w:pPr>
              <w:pStyle w:val="Text"/>
              <w:spacing w:line="240" w:lineRule="auto"/>
              <w:jc w:val="center"/>
            </w:pPr>
            <w:r>
              <w:t>n druhů</w:t>
            </w:r>
          </w:p>
        </w:tc>
      </w:tr>
      <w:tr w:rsidR="00F750E7" w14:paraId="35688359" w14:textId="77777777" w:rsidTr="000779B9">
        <w:trPr>
          <w:trHeight w:val="15"/>
        </w:trPr>
        <w:tc>
          <w:tcPr>
            <w:tcW w:w="2185" w:type="dxa"/>
            <w:tcMar>
              <w:top w:w="-13" w:type="dxa"/>
              <w:left w:w="-13" w:type="dxa"/>
              <w:bottom w:w="-13" w:type="dxa"/>
              <w:right w:w="-13" w:type="dxa"/>
            </w:tcMar>
          </w:tcPr>
          <w:p w14:paraId="56FBA8C7" w14:textId="77777777" w:rsidR="00E92CFD" w:rsidRDefault="00E92CFD" w:rsidP="000779B9">
            <w:pPr>
              <w:pStyle w:val="Text"/>
              <w:spacing w:line="240" w:lineRule="auto"/>
              <w:jc w:val="center"/>
            </w:pPr>
            <w:proofErr w:type="spellStart"/>
            <w:r>
              <w:t>Landres</w:t>
            </w:r>
            <w:proofErr w:type="spellEnd"/>
            <w:r>
              <w:t xml:space="preserve"> 1980</w:t>
            </w:r>
          </w:p>
        </w:tc>
        <w:tc>
          <w:tcPr>
            <w:tcW w:w="1137" w:type="dxa"/>
            <w:tcMar>
              <w:top w:w="-13" w:type="dxa"/>
              <w:left w:w="-13" w:type="dxa"/>
              <w:bottom w:w="-13" w:type="dxa"/>
              <w:right w:w="-13" w:type="dxa"/>
            </w:tcMar>
          </w:tcPr>
          <w:p w14:paraId="0F86C837" w14:textId="03524A12" w:rsidR="00E92CFD" w:rsidRDefault="00040FED" w:rsidP="000779B9">
            <w:pPr>
              <w:pStyle w:val="Text"/>
              <w:spacing w:line="240" w:lineRule="auto"/>
              <w:jc w:val="center"/>
            </w:pPr>
            <w:hyperlink r:id="rId24">
              <w:r>
                <w:rPr>
                  <w:color w:val="1155CC"/>
                  <w:u w:val="single"/>
                </w:rPr>
                <w:t>Odkaz</w:t>
              </w:r>
            </w:hyperlink>
          </w:p>
        </w:tc>
        <w:tc>
          <w:tcPr>
            <w:tcW w:w="1800" w:type="dxa"/>
            <w:tcMar>
              <w:top w:w="-13" w:type="dxa"/>
              <w:left w:w="-13" w:type="dxa"/>
              <w:bottom w:w="-13" w:type="dxa"/>
              <w:right w:w="-13" w:type="dxa"/>
            </w:tcMar>
          </w:tcPr>
          <w:p w14:paraId="40BBAB5D"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7AA9F043"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6473469B" w14:textId="77777777" w:rsidR="00E92CFD" w:rsidRDefault="00E92CFD" w:rsidP="000779B9">
            <w:pPr>
              <w:pStyle w:val="Text"/>
              <w:spacing w:line="240" w:lineRule="auto"/>
              <w:jc w:val="center"/>
            </w:pPr>
            <w:r>
              <w:t>12</w:t>
            </w:r>
          </w:p>
        </w:tc>
      </w:tr>
      <w:tr w:rsidR="00F750E7" w14:paraId="63D0A06D" w14:textId="77777777" w:rsidTr="000779B9">
        <w:trPr>
          <w:trHeight w:val="15"/>
        </w:trPr>
        <w:tc>
          <w:tcPr>
            <w:tcW w:w="2185" w:type="dxa"/>
            <w:tcMar>
              <w:top w:w="-13" w:type="dxa"/>
              <w:left w:w="-13" w:type="dxa"/>
              <w:bottom w:w="-13" w:type="dxa"/>
              <w:right w:w="-13" w:type="dxa"/>
            </w:tcMar>
          </w:tcPr>
          <w:p w14:paraId="0583BB69" w14:textId="77777777" w:rsidR="00E92CFD" w:rsidRDefault="00E92CFD" w:rsidP="000779B9">
            <w:pPr>
              <w:pStyle w:val="Text"/>
              <w:spacing w:line="240" w:lineRule="auto"/>
              <w:jc w:val="center"/>
            </w:pPr>
            <w:proofErr w:type="spellStart"/>
            <w:r>
              <w:t>Landres</w:t>
            </w:r>
            <w:proofErr w:type="spellEnd"/>
            <w:r>
              <w:t xml:space="preserve"> 1983</w:t>
            </w:r>
          </w:p>
        </w:tc>
        <w:tc>
          <w:tcPr>
            <w:tcW w:w="1137" w:type="dxa"/>
            <w:tcMar>
              <w:top w:w="-13" w:type="dxa"/>
              <w:left w:w="-13" w:type="dxa"/>
              <w:bottom w:w="-13" w:type="dxa"/>
              <w:right w:w="-13" w:type="dxa"/>
            </w:tcMar>
          </w:tcPr>
          <w:p w14:paraId="29B968F6" w14:textId="4BCDEA34" w:rsidR="00E92CFD" w:rsidRDefault="00040FED" w:rsidP="000779B9">
            <w:pPr>
              <w:pStyle w:val="Text"/>
              <w:spacing w:line="240" w:lineRule="auto"/>
              <w:jc w:val="center"/>
            </w:pPr>
            <w:hyperlink r:id="rId25">
              <w:r>
                <w:rPr>
                  <w:color w:val="1155CC"/>
                  <w:u w:val="single"/>
                </w:rPr>
                <w:t>Odkaz</w:t>
              </w:r>
            </w:hyperlink>
          </w:p>
        </w:tc>
        <w:tc>
          <w:tcPr>
            <w:tcW w:w="1800" w:type="dxa"/>
            <w:tcMar>
              <w:top w:w="-13" w:type="dxa"/>
              <w:left w:w="-13" w:type="dxa"/>
              <w:bottom w:w="-13" w:type="dxa"/>
              <w:right w:w="-13" w:type="dxa"/>
            </w:tcMar>
          </w:tcPr>
          <w:p w14:paraId="48FC7996"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18D14FA1" w14:textId="77777777" w:rsidR="00E92CFD" w:rsidRDefault="00E92CFD" w:rsidP="000779B9">
            <w:pPr>
              <w:pStyle w:val="Text"/>
              <w:spacing w:line="240" w:lineRule="auto"/>
              <w:jc w:val="center"/>
            </w:pPr>
            <w:r>
              <w:t>Dubový háj (</w:t>
            </w:r>
            <w:proofErr w:type="spellStart"/>
            <w:r>
              <w:t>woodland</w:t>
            </w:r>
            <w:proofErr w:type="spellEnd"/>
            <w:r>
              <w:t>)</w:t>
            </w:r>
          </w:p>
        </w:tc>
        <w:tc>
          <w:tcPr>
            <w:tcW w:w="1045" w:type="dxa"/>
            <w:tcMar>
              <w:top w:w="-13" w:type="dxa"/>
              <w:left w:w="-13" w:type="dxa"/>
              <w:bottom w:w="-13" w:type="dxa"/>
              <w:right w:w="-13" w:type="dxa"/>
            </w:tcMar>
          </w:tcPr>
          <w:p w14:paraId="30E888B0" w14:textId="77777777" w:rsidR="00E92CFD" w:rsidRDefault="00E92CFD" w:rsidP="000779B9">
            <w:pPr>
              <w:pStyle w:val="Text"/>
              <w:spacing w:line="240" w:lineRule="auto"/>
              <w:jc w:val="center"/>
            </w:pPr>
            <w:r>
              <w:t>21</w:t>
            </w:r>
          </w:p>
        </w:tc>
      </w:tr>
      <w:tr w:rsidR="00F750E7" w14:paraId="679201E6" w14:textId="77777777" w:rsidTr="000779B9">
        <w:trPr>
          <w:trHeight w:val="15"/>
        </w:trPr>
        <w:tc>
          <w:tcPr>
            <w:tcW w:w="2185" w:type="dxa"/>
            <w:tcMar>
              <w:top w:w="-13" w:type="dxa"/>
              <w:left w:w="-13" w:type="dxa"/>
              <w:bottom w:w="-13" w:type="dxa"/>
              <w:right w:w="-13" w:type="dxa"/>
            </w:tcMar>
          </w:tcPr>
          <w:p w14:paraId="55A7634B" w14:textId="77777777" w:rsidR="00E92CFD" w:rsidRDefault="00E92CFD" w:rsidP="000779B9">
            <w:pPr>
              <w:pStyle w:val="Text"/>
              <w:spacing w:line="240" w:lineRule="auto"/>
              <w:jc w:val="center"/>
            </w:pPr>
            <w:r>
              <w:t>Holmes 1979</w:t>
            </w:r>
          </w:p>
        </w:tc>
        <w:tc>
          <w:tcPr>
            <w:tcW w:w="1137" w:type="dxa"/>
            <w:tcMar>
              <w:top w:w="-13" w:type="dxa"/>
              <w:left w:w="-13" w:type="dxa"/>
              <w:bottom w:w="-13" w:type="dxa"/>
              <w:right w:w="-13" w:type="dxa"/>
            </w:tcMar>
          </w:tcPr>
          <w:p w14:paraId="11990B17" w14:textId="23717DF5" w:rsidR="00E92CFD" w:rsidRDefault="00040FED" w:rsidP="000779B9">
            <w:pPr>
              <w:pStyle w:val="Text"/>
              <w:spacing w:line="240" w:lineRule="auto"/>
              <w:jc w:val="center"/>
            </w:pPr>
            <w:hyperlink r:id="rId26">
              <w:r>
                <w:rPr>
                  <w:color w:val="1155CC"/>
                  <w:u w:val="single"/>
                </w:rPr>
                <w:t>Odkaz</w:t>
              </w:r>
            </w:hyperlink>
          </w:p>
        </w:tc>
        <w:tc>
          <w:tcPr>
            <w:tcW w:w="1800" w:type="dxa"/>
            <w:tcMar>
              <w:top w:w="-13" w:type="dxa"/>
              <w:left w:w="-13" w:type="dxa"/>
              <w:bottom w:w="-13" w:type="dxa"/>
              <w:right w:w="-13" w:type="dxa"/>
            </w:tcMar>
          </w:tcPr>
          <w:p w14:paraId="374B38D7"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5BD04E85" w14:textId="77777777" w:rsidR="00E92CFD" w:rsidRDefault="00E92CFD" w:rsidP="000779B9">
            <w:pPr>
              <w:pStyle w:val="Text"/>
              <w:spacing w:line="240" w:lineRule="auto"/>
              <w:jc w:val="center"/>
            </w:pPr>
            <w:proofErr w:type="spellStart"/>
            <w:r>
              <w:t>Bukovo</w:t>
            </w:r>
            <w:proofErr w:type="spellEnd"/>
            <w:r>
              <w:t>-javorový les</w:t>
            </w:r>
          </w:p>
        </w:tc>
        <w:tc>
          <w:tcPr>
            <w:tcW w:w="1045" w:type="dxa"/>
            <w:tcMar>
              <w:top w:w="-13" w:type="dxa"/>
              <w:left w:w="-13" w:type="dxa"/>
              <w:bottom w:w="-13" w:type="dxa"/>
              <w:right w:w="-13" w:type="dxa"/>
            </w:tcMar>
          </w:tcPr>
          <w:p w14:paraId="616129EB" w14:textId="77777777" w:rsidR="00E92CFD" w:rsidRDefault="00E92CFD" w:rsidP="000779B9">
            <w:pPr>
              <w:pStyle w:val="Text"/>
              <w:spacing w:line="240" w:lineRule="auto"/>
              <w:jc w:val="center"/>
            </w:pPr>
            <w:r>
              <w:t>22</w:t>
            </w:r>
          </w:p>
        </w:tc>
      </w:tr>
      <w:tr w:rsidR="00F750E7" w14:paraId="53D30B9D" w14:textId="77777777" w:rsidTr="000779B9">
        <w:trPr>
          <w:trHeight w:val="15"/>
        </w:trPr>
        <w:tc>
          <w:tcPr>
            <w:tcW w:w="2185" w:type="dxa"/>
            <w:tcMar>
              <w:top w:w="-13" w:type="dxa"/>
              <w:left w:w="-13" w:type="dxa"/>
              <w:bottom w:w="-13" w:type="dxa"/>
              <w:right w:w="-13" w:type="dxa"/>
            </w:tcMar>
          </w:tcPr>
          <w:p w14:paraId="675FB31D" w14:textId="77777777" w:rsidR="00E92CFD" w:rsidRDefault="00E92CFD" w:rsidP="000779B9">
            <w:pPr>
              <w:pStyle w:val="Text"/>
              <w:spacing w:line="240" w:lineRule="auto"/>
              <w:jc w:val="center"/>
            </w:pPr>
            <w:r>
              <w:t>Jones 2020</w:t>
            </w:r>
          </w:p>
        </w:tc>
        <w:tc>
          <w:tcPr>
            <w:tcW w:w="1137" w:type="dxa"/>
            <w:tcMar>
              <w:top w:w="-13" w:type="dxa"/>
              <w:left w:w="-13" w:type="dxa"/>
              <w:bottom w:w="-13" w:type="dxa"/>
              <w:right w:w="-13" w:type="dxa"/>
            </w:tcMar>
          </w:tcPr>
          <w:p w14:paraId="5D674237" w14:textId="33B9D5C5" w:rsidR="00E92CFD" w:rsidRDefault="00040FED" w:rsidP="000779B9">
            <w:pPr>
              <w:pStyle w:val="Text"/>
              <w:spacing w:line="240" w:lineRule="auto"/>
              <w:jc w:val="center"/>
            </w:pPr>
            <w:hyperlink r:id="rId27">
              <w:r>
                <w:rPr>
                  <w:color w:val="1155CC"/>
                  <w:u w:val="single"/>
                </w:rPr>
                <w:t>Odkaz</w:t>
              </w:r>
            </w:hyperlink>
          </w:p>
        </w:tc>
        <w:tc>
          <w:tcPr>
            <w:tcW w:w="1800" w:type="dxa"/>
            <w:tcMar>
              <w:top w:w="-13" w:type="dxa"/>
              <w:left w:w="-13" w:type="dxa"/>
              <w:bottom w:w="-13" w:type="dxa"/>
              <w:right w:w="-13" w:type="dxa"/>
            </w:tcMar>
          </w:tcPr>
          <w:p w14:paraId="5D641A49" w14:textId="77777777" w:rsidR="00E92CFD" w:rsidRDefault="00E92CFD" w:rsidP="000779B9">
            <w:pPr>
              <w:pStyle w:val="Text"/>
              <w:spacing w:line="240" w:lineRule="auto"/>
              <w:jc w:val="center"/>
            </w:pPr>
            <w:r>
              <w:t>Severní Amerika</w:t>
            </w:r>
          </w:p>
        </w:tc>
        <w:tc>
          <w:tcPr>
            <w:tcW w:w="3080" w:type="dxa"/>
            <w:tcMar>
              <w:top w:w="-13" w:type="dxa"/>
              <w:left w:w="-13" w:type="dxa"/>
              <w:bottom w:w="-13" w:type="dxa"/>
              <w:right w:w="-13" w:type="dxa"/>
            </w:tcMar>
          </w:tcPr>
          <w:p w14:paraId="64514858" w14:textId="77777777" w:rsidR="00E92CFD" w:rsidRDefault="00E92CFD" w:rsidP="000779B9">
            <w:pPr>
              <w:pStyle w:val="Text"/>
              <w:spacing w:line="240" w:lineRule="auto"/>
              <w:jc w:val="center"/>
            </w:pPr>
            <w:r>
              <w:t>Subtropický listnatý les</w:t>
            </w:r>
          </w:p>
        </w:tc>
        <w:tc>
          <w:tcPr>
            <w:tcW w:w="1045" w:type="dxa"/>
            <w:tcMar>
              <w:top w:w="-13" w:type="dxa"/>
              <w:left w:w="-13" w:type="dxa"/>
              <w:bottom w:w="-13" w:type="dxa"/>
              <w:right w:w="-13" w:type="dxa"/>
            </w:tcMar>
          </w:tcPr>
          <w:p w14:paraId="1D515267" w14:textId="77777777" w:rsidR="00E92CFD" w:rsidRDefault="00E92CFD" w:rsidP="000779B9">
            <w:pPr>
              <w:pStyle w:val="Text"/>
              <w:spacing w:line="240" w:lineRule="auto"/>
              <w:jc w:val="center"/>
            </w:pPr>
            <w:r>
              <w:t>17</w:t>
            </w:r>
          </w:p>
        </w:tc>
      </w:tr>
      <w:tr w:rsidR="00F750E7" w14:paraId="6A1AF9EF" w14:textId="77777777" w:rsidTr="000779B9">
        <w:trPr>
          <w:trHeight w:val="15"/>
        </w:trPr>
        <w:tc>
          <w:tcPr>
            <w:tcW w:w="2185" w:type="dxa"/>
            <w:tcMar>
              <w:top w:w="-13" w:type="dxa"/>
              <w:left w:w="-13" w:type="dxa"/>
              <w:bottom w:w="-13" w:type="dxa"/>
              <w:right w:w="-13" w:type="dxa"/>
            </w:tcMar>
          </w:tcPr>
          <w:p w14:paraId="627169D6" w14:textId="77777777" w:rsidR="00E92CFD" w:rsidRDefault="00E92CFD" w:rsidP="000779B9">
            <w:pPr>
              <w:pStyle w:val="Text"/>
              <w:spacing w:line="240" w:lineRule="auto"/>
              <w:jc w:val="center"/>
            </w:pPr>
            <w:proofErr w:type="spellStart"/>
            <w:r>
              <w:t>Carrascal</w:t>
            </w:r>
            <w:proofErr w:type="spellEnd"/>
            <w:r>
              <w:t xml:space="preserve"> 1987</w:t>
            </w:r>
          </w:p>
        </w:tc>
        <w:tc>
          <w:tcPr>
            <w:tcW w:w="1137" w:type="dxa"/>
            <w:tcMar>
              <w:top w:w="-13" w:type="dxa"/>
              <w:left w:w="-13" w:type="dxa"/>
              <w:bottom w:w="-13" w:type="dxa"/>
              <w:right w:w="-13" w:type="dxa"/>
            </w:tcMar>
          </w:tcPr>
          <w:p w14:paraId="33F634D9" w14:textId="7A321093" w:rsidR="00E92CFD" w:rsidRDefault="00040FED" w:rsidP="000779B9">
            <w:pPr>
              <w:pStyle w:val="Text"/>
              <w:spacing w:line="240" w:lineRule="auto"/>
              <w:jc w:val="center"/>
            </w:pPr>
            <w:hyperlink r:id="rId28">
              <w:r>
                <w:rPr>
                  <w:color w:val="1155CC"/>
                  <w:u w:val="single"/>
                </w:rPr>
                <w:t>Odkaz</w:t>
              </w:r>
            </w:hyperlink>
          </w:p>
        </w:tc>
        <w:tc>
          <w:tcPr>
            <w:tcW w:w="1800" w:type="dxa"/>
            <w:tcMar>
              <w:top w:w="-13" w:type="dxa"/>
              <w:left w:w="-13" w:type="dxa"/>
              <w:bottom w:w="-13" w:type="dxa"/>
              <w:right w:w="-13" w:type="dxa"/>
            </w:tcMar>
          </w:tcPr>
          <w:p w14:paraId="07563736"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190C5F2" w14:textId="77777777" w:rsidR="00E92CFD" w:rsidRDefault="00E92CFD" w:rsidP="000779B9">
            <w:pPr>
              <w:pStyle w:val="Text"/>
              <w:spacing w:line="240" w:lineRule="auto"/>
              <w:jc w:val="center"/>
            </w:pPr>
            <w:r>
              <w:t>Mediteránní horský les</w:t>
            </w:r>
          </w:p>
        </w:tc>
        <w:tc>
          <w:tcPr>
            <w:tcW w:w="1045" w:type="dxa"/>
            <w:tcMar>
              <w:top w:w="-13" w:type="dxa"/>
              <w:left w:w="-13" w:type="dxa"/>
              <w:bottom w:w="-13" w:type="dxa"/>
              <w:right w:w="-13" w:type="dxa"/>
            </w:tcMar>
          </w:tcPr>
          <w:p w14:paraId="7A0698A5" w14:textId="77777777" w:rsidR="00E92CFD" w:rsidRDefault="00E92CFD" w:rsidP="000779B9">
            <w:pPr>
              <w:pStyle w:val="Text"/>
              <w:spacing w:line="240" w:lineRule="auto"/>
              <w:jc w:val="center"/>
            </w:pPr>
            <w:r>
              <w:t>25</w:t>
            </w:r>
          </w:p>
        </w:tc>
      </w:tr>
      <w:tr w:rsidR="00F750E7" w14:paraId="7F4010D3" w14:textId="77777777" w:rsidTr="000779B9">
        <w:trPr>
          <w:trHeight w:val="15"/>
        </w:trPr>
        <w:tc>
          <w:tcPr>
            <w:tcW w:w="2185" w:type="dxa"/>
            <w:tcMar>
              <w:top w:w="-13" w:type="dxa"/>
              <w:left w:w="-13" w:type="dxa"/>
              <w:bottom w:w="-13" w:type="dxa"/>
              <w:right w:w="-13" w:type="dxa"/>
            </w:tcMar>
          </w:tcPr>
          <w:p w14:paraId="27F339BD" w14:textId="77777777" w:rsidR="00E92CFD" w:rsidRDefault="00E92CFD" w:rsidP="000779B9">
            <w:pPr>
              <w:pStyle w:val="Text"/>
              <w:spacing w:line="240" w:lineRule="auto"/>
              <w:jc w:val="center"/>
            </w:pPr>
            <w:r>
              <w:t>Uličný 2025</w:t>
            </w:r>
          </w:p>
        </w:tc>
        <w:tc>
          <w:tcPr>
            <w:tcW w:w="1137" w:type="dxa"/>
            <w:tcMar>
              <w:top w:w="-13" w:type="dxa"/>
              <w:left w:w="-13" w:type="dxa"/>
              <w:bottom w:w="-13" w:type="dxa"/>
              <w:right w:w="-13" w:type="dxa"/>
            </w:tcMar>
          </w:tcPr>
          <w:p w14:paraId="38FAE16D" w14:textId="77777777" w:rsidR="00E92CFD" w:rsidRDefault="00E92CFD" w:rsidP="000779B9">
            <w:pPr>
              <w:pStyle w:val="Text"/>
              <w:spacing w:line="240" w:lineRule="auto"/>
              <w:jc w:val="center"/>
            </w:pPr>
            <w:r>
              <w:t>tato práce</w:t>
            </w:r>
          </w:p>
        </w:tc>
        <w:tc>
          <w:tcPr>
            <w:tcW w:w="1800" w:type="dxa"/>
            <w:tcMar>
              <w:top w:w="-13" w:type="dxa"/>
              <w:left w:w="-13" w:type="dxa"/>
              <w:bottom w:w="-13" w:type="dxa"/>
              <w:right w:w="-13" w:type="dxa"/>
            </w:tcMar>
          </w:tcPr>
          <w:p w14:paraId="0BA6DD4E" w14:textId="77777777" w:rsidR="00E92CFD" w:rsidRDefault="00E92CFD" w:rsidP="000779B9">
            <w:pPr>
              <w:pStyle w:val="Text"/>
              <w:spacing w:line="240" w:lineRule="auto"/>
              <w:jc w:val="center"/>
            </w:pPr>
            <w:r>
              <w:t>Evropa</w:t>
            </w:r>
          </w:p>
        </w:tc>
        <w:tc>
          <w:tcPr>
            <w:tcW w:w="3080" w:type="dxa"/>
            <w:tcMar>
              <w:top w:w="-13" w:type="dxa"/>
              <w:left w:w="-13" w:type="dxa"/>
              <w:bottom w:w="-13" w:type="dxa"/>
              <w:right w:w="-13" w:type="dxa"/>
            </w:tcMar>
          </w:tcPr>
          <w:p w14:paraId="1B84B07C" w14:textId="77777777" w:rsidR="00E92CFD" w:rsidRDefault="00E92CFD" w:rsidP="000779B9">
            <w:pPr>
              <w:pStyle w:val="Text"/>
              <w:spacing w:line="240" w:lineRule="auto"/>
              <w:jc w:val="center"/>
            </w:pPr>
            <w:r>
              <w:t>Opadavý nížinný les</w:t>
            </w:r>
          </w:p>
        </w:tc>
        <w:tc>
          <w:tcPr>
            <w:tcW w:w="1045" w:type="dxa"/>
            <w:tcMar>
              <w:top w:w="-13" w:type="dxa"/>
              <w:left w:w="-13" w:type="dxa"/>
              <w:bottom w:w="-13" w:type="dxa"/>
              <w:right w:w="-13" w:type="dxa"/>
            </w:tcMar>
          </w:tcPr>
          <w:p w14:paraId="4C7352E6" w14:textId="77777777" w:rsidR="00E92CFD" w:rsidRDefault="00E92CFD" w:rsidP="000779B9">
            <w:pPr>
              <w:pStyle w:val="Text"/>
              <w:spacing w:line="240" w:lineRule="auto"/>
              <w:jc w:val="center"/>
            </w:pPr>
            <w:r>
              <w:t>26</w:t>
            </w:r>
          </w:p>
        </w:tc>
      </w:tr>
      <w:tr w:rsidR="00F750E7" w14:paraId="2303C6B4" w14:textId="77777777" w:rsidTr="000779B9">
        <w:trPr>
          <w:trHeight w:val="15"/>
        </w:trPr>
        <w:tc>
          <w:tcPr>
            <w:tcW w:w="2185" w:type="dxa"/>
            <w:tcMar>
              <w:top w:w="-13" w:type="dxa"/>
              <w:left w:w="-13" w:type="dxa"/>
              <w:bottom w:w="-13" w:type="dxa"/>
              <w:right w:w="-13" w:type="dxa"/>
            </w:tcMar>
          </w:tcPr>
          <w:p w14:paraId="57D27599" w14:textId="77777777" w:rsidR="00E92CFD" w:rsidRDefault="00E92CFD" w:rsidP="000779B9">
            <w:pPr>
              <w:pStyle w:val="Text"/>
              <w:spacing w:line="240" w:lineRule="auto"/>
              <w:jc w:val="center"/>
            </w:pPr>
            <w:proofErr w:type="spellStart"/>
            <w:r>
              <w:t>Crome</w:t>
            </w:r>
            <w:proofErr w:type="spellEnd"/>
            <w:r>
              <w:t xml:space="preserve"> 1978</w:t>
            </w:r>
          </w:p>
        </w:tc>
        <w:tc>
          <w:tcPr>
            <w:tcW w:w="1137" w:type="dxa"/>
            <w:tcMar>
              <w:top w:w="-13" w:type="dxa"/>
              <w:left w:w="-13" w:type="dxa"/>
              <w:bottom w:w="-13" w:type="dxa"/>
              <w:right w:w="-13" w:type="dxa"/>
            </w:tcMar>
          </w:tcPr>
          <w:p w14:paraId="3FF64DAB" w14:textId="01E09D3B" w:rsidR="00E92CFD" w:rsidRDefault="00040FED" w:rsidP="000779B9">
            <w:pPr>
              <w:pStyle w:val="Text"/>
              <w:spacing w:line="240" w:lineRule="auto"/>
              <w:jc w:val="center"/>
            </w:pPr>
            <w:hyperlink r:id="rId29">
              <w:r>
                <w:rPr>
                  <w:color w:val="1155CC"/>
                  <w:u w:val="single"/>
                </w:rPr>
                <w:t>Odkaz</w:t>
              </w:r>
            </w:hyperlink>
          </w:p>
        </w:tc>
        <w:tc>
          <w:tcPr>
            <w:tcW w:w="1800" w:type="dxa"/>
            <w:tcMar>
              <w:top w:w="-13" w:type="dxa"/>
              <w:left w:w="-13" w:type="dxa"/>
              <w:bottom w:w="-13" w:type="dxa"/>
              <w:right w:w="-13" w:type="dxa"/>
            </w:tcMar>
          </w:tcPr>
          <w:p w14:paraId="670E5FDA"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2D801A05" w14:textId="77777777" w:rsidR="00E92CFD" w:rsidRDefault="00E92CFD" w:rsidP="000779B9">
            <w:pPr>
              <w:pStyle w:val="Text"/>
              <w:spacing w:line="240" w:lineRule="auto"/>
              <w:jc w:val="center"/>
            </w:pPr>
            <w:r>
              <w:t>Nížinný deštný les</w:t>
            </w:r>
          </w:p>
        </w:tc>
        <w:tc>
          <w:tcPr>
            <w:tcW w:w="1045" w:type="dxa"/>
            <w:tcMar>
              <w:top w:w="-13" w:type="dxa"/>
              <w:left w:w="-13" w:type="dxa"/>
              <w:bottom w:w="-13" w:type="dxa"/>
              <w:right w:w="-13" w:type="dxa"/>
            </w:tcMar>
          </w:tcPr>
          <w:p w14:paraId="2672F3E8" w14:textId="77777777" w:rsidR="00E92CFD" w:rsidRDefault="00E92CFD" w:rsidP="000779B9">
            <w:pPr>
              <w:pStyle w:val="Text"/>
              <w:spacing w:line="240" w:lineRule="auto"/>
              <w:jc w:val="center"/>
            </w:pPr>
            <w:r>
              <w:t>27</w:t>
            </w:r>
          </w:p>
        </w:tc>
      </w:tr>
      <w:tr w:rsidR="00F750E7" w14:paraId="4B8FD990" w14:textId="77777777" w:rsidTr="000779B9">
        <w:trPr>
          <w:trHeight w:val="15"/>
        </w:trPr>
        <w:tc>
          <w:tcPr>
            <w:tcW w:w="2185" w:type="dxa"/>
            <w:tcMar>
              <w:top w:w="-13" w:type="dxa"/>
              <w:left w:w="-13" w:type="dxa"/>
              <w:bottom w:w="-13" w:type="dxa"/>
              <w:right w:w="-13" w:type="dxa"/>
            </w:tcMar>
          </w:tcPr>
          <w:p w14:paraId="62EA9C70" w14:textId="77777777" w:rsidR="00E92CFD" w:rsidRDefault="00E92CFD" w:rsidP="000779B9">
            <w:pPr>
              <w:pStyle w:val="Text"/>
              <w:spacing w:line="240" w:lineRule="auto"/>
              <w:jc w:val="center"/>
            </w:pPr>
            <w:proofErr w:type="spellStart"/>
            <w:r>
              <w:t>Frith</w:t>
            </w:r>
            <w:proofErr w:type="spellEnd"/>
            <w:r>
              <w:t xml:space="preserve"> 1984</w:t>
            </w:r>
          </w:p>
        </w:tc>
        <w:tc>
          <w:tcPr>
            <w:tcW w:w="1137" w:type="dxa"/>
            <w:tcMar>
              <w:top w:w="-13" w:type="dxa"/>
              <w:left w:w="-13" w:type="dxa"/>
              <w:bottom w:w="-13" w:type="dxa"/>
              <w:right w:w="-13" w:type="dxa"/>
            </w:tcMar>
          </w:tcPr>
          <w:p w14:paraId="5D80659A" w14:textId="14CEA2CE" w:rsidR="00E92CFD" w:rsidRDefault="00040FED" w:rsidP="000779B9">
            <w:pPr>
              <w:pStyle w:val="Text"/>
              <w:spacing w:line="240" w:lineRule="auto"/>
              <w:jc w:val="center"/>
            </w:pPr>
            <w:hyperlink r:id="rId30">
              <w:r>
                <w:rPr>
                  <w:color w:val="1155CC"/>
                  <w:u w:val="single"/>
                </w:rPr>
                <w:t>Odkaz</w:t>
              </w:r>
            </w:hyperlink>
          </w:p>
        </w:tc>
        <w:tc>
          <w:tcPr>
            <w:tcW w:w="1800" w:type="dxa"/>
            <w:tcMar>
              <w:top w:w="-13" w:type="dxa"/>
              <w:left w:w="-13" w:type="dxa"/>
              <w:bottom w:w="-13" w:type="dxa"/>
              <w:right w:w="-13" w:type="dxa"/>
            </w:tcMar>
          </w:tcPr>
          <w:p w14:paraId="21C6BAE2"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FFC4631" w14:textId="77777777" w:rsidR="00E92CFD" w:rsidRDefault="00E92CFD" w:rsidP="000779B9">
            <w:pPr>
              <w:pStyle w:val="Text"/>
              <w:spacing w:line="240" w:lineRule="auto"/>
              <w:jc w:val="center"/>
            </w:pPr>
            <w:r>
              <w:t>Horský deštný les</w:t>
            </w:r>
          </w:p>
        </w:tc>
        <w:tc>
          <w:tcPr>
            <w:tcW w:w="1045" w:type="dxa"/>
            <w:tcMar>
              <w:top w:w="-13" w:type="dxa"/>
              <w:left w:w="-13" w:type="dxa"/>
              <w:bottom w:w="-13" w:type="dxa"/>
              <w:right w:w="-13" w:type="dxa"/>
            </w:tcMar>
          </w:tcPr>
          <w:p w14:paraId="6C1DBAB0" w14:textId="77777777" w:rsidR="00E92CFD" w:rsidRDefault="00E92CFD" w:rsidP="000779B9">
            <w:pPr>
              <w:pStyle w:val="Text"/>
              <w:spacing w:line="240" w:lineRule="auto"/>
              <w:jc w:val="center"/>
            </w:pPr>
            <w:r>
              <w:t>23</w:t>
            </w:r>
          </w:p>
        </w:tc>
      </w:tr>
      <w:tr w:rsidR="00F750E7" w14:paraId="17957675" w14:textId="77777777" w:rsidTr="000779B9">
        <w:trPr>
          <w:trHeight w:val="15"/>
        </w:trPr>
        <w:tc>
          <w:tcPr>
            <w:tcW w:w="2185" w:type="dxa"/>
            <w:tcMar>
              <w:top w:w="-13" w:type="dxa"/>
              <w:left w:w="-13" w:type="dxa"/>
              <w:bottom w:w="-13" w:type="dxa"/>
              <w:right w:w="-13" w:type="dxa"/>
            </w:tcMar>
          </w:tcPr>
          <w:p w14:paraId="689A4B3E" w14:textId="77777777" w:rsidR="00E92CFD" w:rsidRDefault="00E92CFD" w:rsidP="000779B9">
            <w:pPr>
              <w:pStyle w:val="Text"/>
              <w:spacing w:line="240" w:lineRule="auto"/>
              <w:jc w:val="center"/>
            </w:pPr>
            <w:proofErr w:type="spellStart"/>
            <w:r>
              <w:t>Noske</w:t>
            </w:r>
            <w:proofErr w:type="spellEnd"/>
            <w:r>
              <w:t xml:space="preserve"> 1996</w:t>
            </w:r>
          </w:p>
        </w:tc>
        <w:tc>
          <w:tcPr>
            <w:tcW w:w="1137" w:type="dxa"/>
            <w:tcMar>
              <w:top w:w="-13" w:type="dxa"/>
              <w:left w:w="-13" w:type="dxa"/>
              <w:bottom w:w="-13" w:type="dxa"/>
              <w:right w:w="-13" w:type="dxa"/>
            </w:tcMar>
          </w:tcPr>
          <w:p w14:paraId="024572E0" w14:textId="3458E043" w:rsidR="00E92CFD" w:rsidRDefault="00040FED" w:rsidP="000779B9">
            <w:pPr>
              <w:pStyle w:val="Text"/>
              <w:spacing w:line="240" w:lineRule="auto"/>
              <w:jc w:val="center"/>
            </w:pPr>
            <w:hyperlink r:id="rId31">
              <w:r>
                <w:rPr>
                  <w:color w:val="1155CC"/>
                  <w:u w:val="single"/>
                </w:rPr>
                <w:t>Odkaz</w:t>
              </w:r>
            </w:hyperlink>
          </w:p>
        </w:tc>
        <w:tc>
          <w:tcPr>
            <w:tcW w:w="1800" w:type="dxa"/>
            <w:tcMar>
              <w:top w:w="-13" w:type="dxa"/>
              <w:left w:w="-13" w:type="dxa"/>
              <w:bottom w:w="-13" w:type="dxa"/>
              <w:right w:w="-13" w:type="dxa"/>
            </w:tcMar>
          </w:tcPr>
          <w:p w14:paraId="3D54BDB0"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76FDD943"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384C565" w14:textId="77777777" w:rsidR="00E92CFD" w:rsidRDefault="00E92CFD" w:rsidP="000779B9">
            <w:pPr>
              <w:pStyle w:val="Text"/>
              <w:spacing w:line="240" w:lineRule="auto"/>
              <w:jc w:val="center"/>
            </w:pPr>
            <w:r>
              <w:t>13</w:t>
            </w:r>
          </w:p>
        </w:tc>
      </w:tr>
      <w:tr w:rsidR="00F750E7" w14:paraId="4F1D2AF4" w14:textId="77777777" w:rsidTr="000779B9">
        <w:trPr>
          <w:trHeight w:val="15"/>
        </w:trPr>
        <w:tc>
          <w:tcPr>
            <w:tcW w:w="2185" w:type="dxa"/>
            <w:tcMar>
              <w:top w:w="-13" w:type="dxa"/>
              <w:left w:w="-13" w:type="dxa"/>
              <w:bottom w:w="-13" w:type="dxa"/>
              <w:right w:w="-13" w:type="dxa"/>
            </w:tcMar>
          </w:tcPr>
          <w:p w14:paraId="5BEE13E9" w14:textId="77777777" w:rsidR="00E92CFD" w:rsidRDefault="00E92CFD" w:rsidP="000779B9">
            <w:pPr>
              <w:pStyle w:val="Text"/>
              <w:spacing w:line="240" w:lineRule="auto"/>
              <w:jc w:val="center"/>
            </w:pPr>
            <w:proofErr w:type="spellStart"/>
            <w:r>
              <w:t>Antos</w:t>
            </w:r>
            <w:proofErr w:type="spellEnd"/>
            <w:r>
              <w:t xml:space="preserve"> 2006</w:t>
            </w:r>
          </w:p>
        </w:tc>
        <w:tc>
          <w:tcPr>
            <w:tcW w:w="1137" w:type="dxa"/>
            <w:tcMar>
              <w:top w:w="-13" w:type="dxa"/>
              <w:left w:w="-13" w:type="dxa"/>
              <w:bottom w:w="-13" w:type="dxa"/>
              <w:right w:w="-13" w:type="dxa"/>
            </w:tcMar>
          </w:tcPr>
          <w:p w14:paraId="577EAE54" w14:textId="2B4B3997" w:rsidR="00E92CFD" w:rsidRDefault="00040FED" w:rsidP="000779B9">
            <w:pPr>
              <w:pStyle w:val="Text"/>
              <w:spacing w:line="240" w:lineRule="auto"/>
              <w:jc w:val="center"/>
            </w:pPr>
            <w:hyperlink r:id="rId32">
              <w:r>
                <w:rPr>
                  <w:color w:val="1155CC"/>
                  <w:u w:val="single"/>
                </w:rPr>
                <w:t>Odkaz</w:t>
              </w:r>
            </w:hyperlink>
          </w:p>
        </w:tc>
        <w:tc>
          <w:tcPr>
            <w:tcW w:w="1800" w:type="dxa"/>
            <w:tcMar>
              <w:top w:w="-13" w:type="dxa"/>
              <w:left w:w="-13" w:type="dxa"/>
              <w:bottom w:w="-13" w:type="dxa"/>
              <w:right w:w="-13" w:type="dxa"/>
            </w:tcMar>
          </w:tcPr>
          <w:p w14:paraId="31F2C0C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48DB7514" w14:textId="77777777" w:rsidR="00E92CFD" w:rsidRDefault="00E92CFD" w:rsidP="000779B9">
            <w:pPr>
              <w:pStyle w:val="Text"/>
              <w:spacing w:line="240" w:lineRule="auto"/>
              <w:jc w:val="center"/>
            </w:pPr>
            <w:r>
              <w:t>Háj (</w:t>
            </w:r>
            <w:proofErr w:type="spellStart"/>
            <w:r>
              <w:t>woodland</w:t>
            </w:r>
            <w:proofErr w:type="spellEnd"/>
            <w:r>
              <w:t>)</w:t>
            </w:r>
          </w:p>
        </w:tc>
        <w:tc>
          <w:tcPr>
            <w:tcW w:w="1045" w:type="dxa"/>
            <w:tcMar>
              <w:top w:w="-13" w:type="dxa"/>
              <w:left w:w="-13" w:type="dxa"/>
              <w:bottom w:w="-13" w:type="dxa"/>
              <w:right w:w="-13" w:type="dxa"/>
            </w:tcMar>
          </w:tcPr>
          <w:p w14:paraId="26275CBB" w14:textId="77777777" w:rsidR="00E92CFD" w:rsidRDefault="00E92CFD" w:rsidP="000779B9">
            <w:pPr>
              <w:pStyle w:val="Text"/>
              <w:spacing w:line="240" w:lineRule="auto"/>
              <w:jc w:val="center"/>
            </w:pPr>
            <w:r>
              <w:t>13</w:t>
            </w:r>
          </w:p>
        </w:tc>
      </w:tr>
      <w:tr w:rsidR="00F750E7" w14:paraId="439D8AEE" w14:textId="77777777" w:rsidTr="000779B9">
        <w:trPr>
          <w:trHeight w:val="15"/>
        </w:trPr>
        <w:tc>
          <w:tcPr>
            <w:tcW w:w="2185" w:type="dxa"/>
            <w:tcMar>
              <w:top w:w="-13" w:type="dxa"/>
              <w:left w:w="-13" w:type="dxa"/>
              <w:bottom w:w="-13" w:type="dxa"/>
              <w:right w:w="-13" w:type="dxa"/>
            </w:tcMar>
          </w:tcPr>
          <w:p w14:paraId="2D05B53F" w14:textId="77777777" w:rsidR="00E92CFD" w:rsidRDefault="00E92CFD" w:rsidP="000779B9">
            <w:pPr>
              <w:pStyle w:val="Text"/>
              <w:spacing w:line="240" w:lineRule="auto"/>
              <w:jc w:val="center"/>
            </w:pPr>
            <w:proofErr w:type="spellStart"/>
            <w:r>
              <w:t>Mohd-Azlan</w:t>
            </w:r>
            <w:proofErr w:type="spellEnd"/>
            <w:r>
              <w:t xml:space="preserve"> 2014</w:t>
            </w:r>
          </w:p>
        </w:tc>
        <w:tc>
          <w:tcPr>
            <w:tcW w:w="1137" w:type="dxa"/>
            <w:tcMar>
              <w:top w:w="-13" w:type="dxa"/>
              <w:left w:w="-13" w:type="dxa"/>
              <w:bottom w:w="-13" w:type="dxa"/>
              <w:right w:w="-13" w:type="dxa"/>
            </w:tcMar>
          </w:tcPr>
          <w:p w14:paraId="4F070D39" w14:textId="44AE267D" w:rsidR="00E92CFD" w:rsidRDefault="00040FED" w:rsidP="000779B9">
            <w:pPr>
              <w:pStyle w:val="Text"/>
              <w:spacing w:line="240" w:lineRule="auto"/>
              <w:jc w:val="center"/>
            </w:pPr>
            <w:hyperlink r:id="rId33">
              <w:r>
                <w:rPr>
                  <w:color w:val="1155CC"/>
                  <w:u w:val="single"/>
                </w:rPr>
                <w:t>Odkaz</w:t>
              </w:r>
            </w:hyperlink>
          </w:p>
        </w:tc>
        <w:tc>
          <w:tcPr>
            <w:tcW w:w="1800" w:type="dxa"/>
            <w:tcMar>
              <w:top w:w="-13" w:type="dxa"/>
              <w:left w:w="-13" w:type="dxa"/>
              <w:bottom w:w="-13" w:type="dxa"/>
              <w:right w:w="-13" w:type="dxa"/>
            </w:tcMar>
          </w:tcPr>
          <w:p w14:paraId="5C932DA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54B59BB" w14:textId="77777777" w:rsidR="00E92CFD" w:rsidRDefault="00E92CFD" w:rsidP="000779B9">
            <w:pPr>
              <w:pStyle w:val="Text"/>
              <w:spacing w:line="240" w:lineRule="auto"/>
              <w:jc w:val="center"/>
            </w:pPr>
            <w:r>
              <w:t>Mangrov</w:t>
            </w:r>
          </w:p>
        </w:tc>
        <w:tc>
          <w:tcPr>
            <w:tcW w:w="1045" w:type="dxa"/>
            <w:tcMar>
              <w:top w:w="-13" w:type="dxa"/>
              <w:left w:w="-13" w:type="dxa"/>
              <w:bottom w:w="-13" w:type="dxa"/>
              <w:right w:w="-13" w:type="dxa"/>
            </w:tcMar>
          </w:tcPr>
          <w:p w14:paraId="06BE0A4B" w14:textId="77777777" w:rsidR="00E92CFD" w:rsidRDefault="00E92CFD" w:rsidP="000779B9">
            <w:pPr>
              <w:pStyle w:val="Text"/>
              <w:spacing w:line="240" w:lineRule="auto"/>
              <w:jc w:val="center"/>
            </w:pPr>
            <w:r>
              <w:t>20</w:t>
            </w:r>
          </w:p>
        </w:tc>
      </w:tr>
      <w:tr w:rsidR="00F750E7" w14:paraId="731B9C3F" w14:textId="77777777" w:rsidTr="000779B9">
        <w:trPr>
          <w:trHeight w:val="15"/>
        </w:trPr>
        <w:tc>
          <w:tcPr>
            <w:tcW w:w="2185" w:type="dxa"/>
            <w:tcMar>
              <w:top w:w="-13" w:type="dxa"/>
              <w:left w:w="-13" w:type="dxa"/>
              <w:bottom w:w="-13" w:type="dxa"/>
              <w:right w:w="-13" w:type="dxa"/>
            </w:tcMar>
          </w:tcPr>
          <w:p w14:paraId="0DE7A255" w14:textId="77777777" w:rsidR="00E92CFD" w:rsidRDefault="00E92CFD" w:rsidP="000779B9">
            <w:pPr>
              <w:pStyle w:val="Text"/>
              <w:spacing w:line="240" w:lineRule="auto"/>
              <w:jc w:val="center"/>
            </w:pPr>
            <w:r>
              <w:t>Remešová 2020</w:t>
            </w:r>
          </w:p>
        </w:tc>
        <w:tc>
          <w:tcPr>
            <w:tcW w:w="1137" w:type="dxa"/>
            <w:tcMar>
              <w:top w:w="-13" w:type="dxa"/>
              <w:left w:w="-13" w:type="dxa"/>
              <w:bottom w:w="-13" w:type="dxa"/>
              <w:right w:w="-13" w:type="dxa"/>
            </w:tcMar>
          </w:tcPr>
          <w:p w14:paraId="0A4B5081" w14:textId="7F46569B" w:rsidR="00E92CFD" w:rsidRDefault="00040FED" w:rsidP="000779B9">
            <w:pPr>
              <w:pStyle w:val="Text"/>
              <w:spacing w:line="240" w:lineRule="auto"/>
              <w:jc w:val="center"/>
            </w:pPr>
            <w:hyperlink r:id="rId34">
              <w:r>
                <w:rPr>
                  <w:color w:val="1155CC"/>
                  <w:u w:val="single"/>
                </w:rPr>
                <w:t>Odkaz</w:t>
              </w:r>
            </w:hyperlink>
          </w:p>
        </w:tc>
        <w:tc>
          <w:tcPr>
            <w:tcW w:w="1800" w:type="dxa"/>
            <w:tcMar>
              <w:top w:w="-13" w:type="dxa"/>
              <w:left w:w="-13" w:type="dxa"/>
              <w:bottom w:w="-13" w:type="dxa"/>
              <w:right w:w="-13" w:type="dxa"/>
            </w:tcMar>
          </w:tcPr>
          <w:p w14:paraId="065C0C21"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44A085C"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772F7800" w14:textId="77777777" w:rsidR="00E92CFD" w:rsidRDefault="00E92CFD" w:rsidP="000779B9">
            <w:pPr>
              <w:pStyle w:val="Text"/>
              <w:spacing w:line="240" w:lineRule="auto"/>
              <w:jc w:val="center"/>
            </w:pPr>
            <w:r>
              <w:t>41</w:t>
            </w:r>
          </w:p>
        </w:tc>
      </w:tr>
      <w:tr w:rsidR="00F750E7" w14:paraId="1D9AC7F1" w14:textId="77777777" w:rsidTr="000779B9">
        <w:trPr>
          <w:trHeight w:val="15"/>
        </w:trPr>
        <w:tc>
          <w:tcPr>
            <w:tcW w:w="2185" w:type="dxa"/>
            <w:tcMar>
              <w:top w:w="-13" w:type="dxa"/>
              <w:left w:w="-13" w:type="dxa"/>
              <w:bottom w:w="-13" w:type="dxa"/>
              <w:right w:w="-13" w:type="dxa"/>
            </w:tcMar>
          </w:tcPr>
          <w:p w14:paraId="05460DA8" w14:textId="77777777" w:rsidR="00E92CFD" w:rsidRDefault="00E92CFD" w:rsidP="000779B9">
            <w:pPr>
              <w:pStyle w:val="Text"/>
              <w:spacing w:line="240" w:lineRule="auto"/>
              <w:jc w:val="center"/>
            </w:pPr>
            <w:r>
              <w:t>Ford 1986</w:t>
            </w:r>
          </w:p>
        </w:tc>
        <w:tc>
          <w:tcPr>
            <w:tcW w:w="1137" w:type="dxa"/>
            <w:tcMar>
              <w:top w:w="-13" w:type="dxa"/>
              <w:left w:w="-13" w:type="dxa"/>
              <w:bottom w:w="-13" w:type="dxa"/>
              <w:right w:w="-13" w:type="dxa"/>
            </w:tcMar>
          </w:tcPr>
          <w:p w14:paraId="6B86A7BE" w14:textId="5F12BA86" w:rsidR="00E92CFD" w:rsidRDefault="00040FED" w:rsidP="000779B9">
            <w:pPr>
              <w:pStyle w:val="Text"/>
              <w:spacing w:line="240" w:lineRule="auto"/>
              <w:jc w:val="center"/>
            </w:pPr>
            <w:hyperlink r:id="rId35">
              <w:r>
                <w:rPr>
                  <w:color w:val="1155CC"/>
                  <w:u w:val="single"/>
                </w:rPr>
                <w:t>Odkaz</w:t>
              </w:r>
            </w:hyperlink>
          </w:p>
        </w:tc>
        <w:tc>
          <w:tcPr>
            <w:tcW w:w="1800" w:type="dxa"/>
            <w:tcMar>
              <w:top w:w="-13" w:type="dxa"/>
              <w:left w:w="-13" w:type="dxa"/>
              <w:bottom w:w="-13" w:type="dxa"/>
              <w:right w:w="-13" w:type="dxa"/>
            </w:tcMar>
          </w:tcPr>
          <w:p w14:paraId="27DE0954"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0C18A52C" w14:textId="77777777" w:rsidR="00E92CFD" w:rsidRDefault="00E92CFD" w:rsidP="000779B9">
            <w:pPr>
              <w:pStyle w:val="Text"/>
              <w:spacing w:line="240" w:lineRule="auto"/>
              <w:jc w:val="center"/>
            </w:pPr>
            <w:r>
              <w:t>Eukalyptový háj</w:t>
            </w:r>
          </w:p>
        </w:tc>
        <w:tc>
          <w:tcPr>
            <w:tcW w:w="1045" w:type="dxa"/>
            <w:tcMar>
              <w:top w:w="-13" w:type="dxa"/>
              <w:left w:w="-13" w:type="dxa"/>
              <w:bottom w:w="-13" w:type="dxa"/>
              <w:right w:w="-13" w:type="dxa"/>
            </w:tcMar>
          </w:tcPr>
          <w:p w14:paraId="288551AB" w14:textId="77777777" w:rsidR="00E92CFD" w:rsidRDefault="00E92CFD" w:rsidP="000779B9">
            <w:pPr>
              <w:pStyle w:val="Text"/>
              <w:spacing w:line="240" w:lineRule="auto"/>
              <w:jc w:val="center"/>
            </w:pPr>
            <w:r>
              <w:t>36</w:t>
            </w:r>
          </w:p>
        </w:tc>
      </w:tr>
      <w:tr w:rsidR="00F750E7" w14:paraId="65DD9631" w14:textId="77777777" w:rsidTr="000779B9">
        <w:trPr>
          <w:trHeight w:val="15"/>
        </w:trPr>
        <w:tc>
          <w:tcPr>
            <w:tcW w:w="2185" w:type="dxa"/>
            <w:tcMar>
              <w:top w:w="-13" w:type="dxa"/>
              <w:left w:w="-13" w:type="dxa"/>
              <w:bottom w:w="-13" w:type="dxa"/>
              <w:right w:w="-13" w:type="dxa"/>
            </w:tcMar>
          </w:tcPr>
          <w:p w14:paraId="55F53294" w14:textId="77777777" w:rsidR="00E92CFD" w:rsidRDefault="00E92CFD" w:rsidP="000779B9">
            <w:pPr>
              <w:pStyle w:val="Text"/>
              <w:spacing w:line="240" w:lineRule="auto"/>
              <w:jc w:val="center"/>
            </w:pPr>
            <w:proofErr w:type="spellStart"/>
            <w:r>
              <w:t>Recher</w:t>
            </w:r>
            <w:proofErr w:type="spellEnd"/>
            <w:r>
              <w:t xml:space="preserve"> 1985</w:t>
            </w:r>
          </w:p>
        </w:tc>
        <w:tc>
          <w:tcPr>
            <w:tcW w:w="1137" w:type="dxa"/>
            <w:tcMar>
              <w:top w:w="-13" w:type="dxa"/>
              <w:left w:w="-13" w:type="dxa"/>
              <w:bottom w:w="-13" w:type="dxa"/>
              <w:right w:w="-13" w:type="dxa"/>
            </w:tcMar>
          </w:tcPr>
          <w:p w14:paraId="3AA2434A" w14:textId="199F1269" w:rsidR="00E92CFD" w:rsidRDefault="00040FED" w:rsidP="000779B9">
            <w:pPr>
              <w:pStyle w:val="Text"/>
              <w:spacing w:line="240" w:lineRule="auto"/>
              <w:jc w:val="center"/>
            </w:pPr>
            <w:hyperlink r:id="rId36">
              <w:r>
                <w:rPr>
                  <w:color w:val="1155CC"/>
                  <w:u w:val="single"/>
                </w:rPr>
                <w:t>Odkaz</w:t>
              </w:r>
            </w:hyperlink>
          </w:p>
        </w:tc>
        <w:tc>
          <w:tcPr>
            <w:tcW w:w="1800" w:type="dxa"/>
            <w:tcMar>
              <w:top w:w="-13" w:type="dxa"/>
              <w:left w:w="-13" w:type="dxa"/>
              <w:bottom w:w="-13" w:type="dxa"/>
              <w:right w:w="-13" w:type="dxa"/>
            </w:tcMar>
          </w:tcPr>
          <w:p w14:paraId="7DFC3A75"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05B8CC5" w14:textId="77777777" w:rsidR="00E92CFD" w:rsidRDefault="00E92CFD" w:rsidP="000779B9">
            <w:pPr>
              <w:pStyle w:val="Text"/>
              <w:spacing w:line="240" w:lineRule="auto"/>
              <w:jc w:val="center"/>
            </w:pPr>
            <w:r>
              <w:t>Eukalyptové háje a lesy</w:t>
            </w:r>
          </w:p>
        </w:tc>
        <w:tc>
          <w:tcPr>
            <w:tcW w:w="1045" w:type="dxa"/>
            <w:tcMar>
              <w:top w:w="-13" w:type="dxa"/>
              <w:left w:w="-13" w:type="dxa"/>
              <w:bottom w:w="-13" w:type="dxa"/>
              <w:right w:w="-13" w:type="dxa"/>
            </w:tcMar>
          </w:tcPr>
          <w:p w14:paraId="63343B8E" w14:textId="77777777" w:rsidR="00E92CFD" w:rsidRDefault="00E92CFD" w:rsidP="000779B9">
            <w:pPr>
              <w:pStyle w:val="Text"/>
              <w:spacing w:line="240" w:lineRule="auto"/>
              <w:jc w:val="center"/>
            </w:pPr>
            <w:r>
              <w:t>38</w:t>
            </w:r>
          </w:p>
        </w:tc>
      </w:tr>
      <w:tr w:rsidR="00F750E7" w14:paraId="524F9BD6" w14:textId="77777777" w:rsidTr="000779B9">
        <w:trPr>
          <w:trHeight w:val="15"/>
        </w:trPr>
        <w:tc>
          <w:tcPr>
            <w:tcW w:w="2185" w:type="dxa"/>
            <w:tcMar>
              <w:top w:w="-13" w:type="dxa"/>
              <w:left w:w="-13" w:type="dxa"/>
              <w:bottom w:w="-13" w:type="dxa"/>
              <w:right w:w="-13" w:type="dxa"/>
            </w:tcMar>
          </w:tcPr>
          <w:p w14:paraId="00D7CD51" w14:textId="4AA08E23" w:rsidR="00E92CFD" w:rsidRDefault="00E92CFD" w:rsidP="000779B9">
            <w:pPr>
              <w:pStyle w:val="Text"/>
              <w:spacing w:line="240" w:lineRule="auto"/>
              <w:jc w:val="center"/>
            </w:pPr>
            <w:proofErr w:type="spellStart"/>
            <w:r>
              <w:t>Recher</w:t>
            </w:r>
            <w:proofErr w:type="spellEnd"/>
            <w:r>
              <w:t xml:space="preserve"> &amp; Davis 1998</w:t>
            </w:r>
          </w:p>
        </w:tc>
        <w:tc>
          <w:tcPr>
            <w:tcW w:w="1137" w:type="dxa"/>
            <w:tcMar>
              <w:top w:w="-13" w:type="dxa"/>
              <w:left w:w="-13" w:type="dxa"/>
              <w:bottom w:w="-13" w:type="dxa"/>
              <w:right w:w="-13" w:type="dxa"/>
            </w:tcMar>
          </w:tcPr>
          <w:p w14:paraId="71EC4509" w14:textId="2D386B5C" w:rsidR="00E92CFD" w:rsidRDefault="00040FED" w:rsidP="000779B9">
            <w:pPr>
              <w:pStyle w:val="Text"/>
              <w:spacing w:line="240" w:lineRule="auto"/>
              <w:jc w:val="center"/>
            </w:pPr>
            <w:hyperlink r:id="rId37">
              <w:r>
                <w:rPr>
                  <w:color w:val="1155CC"/>
                  <w:u w:val="single"/>
                </w:rPr>
                <w:t>Odkaz</w:t>
              </w:r>
            </w:hyperlink>
          </w:p>
        </w:tc>
        <w:tc>
          <w:tcPr>
            <w:tcW w:w="1800" w:type="dxa"/>
            <w:tcMar>
              <w:top w:w="-13" w:type="dxa"/>
              <w:left w:w="-13" w:type="dxa"/>
              <w:bottom w:w="-13" w:type="dxa"/>
              <w:right w:w="-13" w:type="dxa"/>
            </w:tcMar>
          </w:tcPr>
          <w:p w14:paraId="10215559"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69D3E5B6" w14:textId="77777777" w:rsidR="00E92CFD" w:rsidRDefault="00E92CFD" w:rsidP="000779B9">
            <w:pPr>
              <w:pStyle w:val="Text"/>
              <w:spacing w:line="240" w:lineRule="auto"/>
              <w:jc w:val="center"/>
            </w:pPr>
            <w:r>
              <w:t>Eukalyptový háj (</w:t>
            </w:r>
            <w:proofErr w:type="spellStart"/>
            <w:r>
              <w:t>wandoo</w:t>
            </w:r>
            <w:proofErr w:type="spellEnd"/>
            <w:r>
              <w:t>)</w:t>
            </w:r>
          </w:p>
        </w:tc>
        <w:tc>
          <w:tcPr>
            <w:tcW w:w="1045" w:type="dxa"/>
            <w:tcMar>
              <w:top w:w="-13" w:type="dxa"/>
              <w:left w:w="-13" w:type="dxa"/>
              <w:bottom w:w="-13" w:type="dxa"/>
              <w:right w:w="-13" w:type="dxa"/>
            </w:tcMar>
          </w:tcPr>
          <w:p w14:paraId="012061AB" w14:textId="77777777" w:rsidR="00E92CFD" w:rsidRDefault="00E92CFD" w:rsidP="000779B9">
            <w:pPr>
              <w:pStyle w:val="Text"/>
              <w:spacing w:line="240" w:lineRule="auto"/>
              <w:jc w:val="center"/>
            </w:pPr>
            <w:r>
              <w:t>31</w:t>
            </w:r>
          </w:p>
        </w:tc>
      </w:tr>
      <w:tr w:rsidR="00F750E7" w14:paraId="7ADAC5CF" w14:textId="77777777" w:rsidTr="000779B9">
        <w:trPr>
          <w:trHeight w:val="15"/>
        </w:trPr>
        <w:tc>
          <w:tcPr>
            <w:tcW w:w="2185" w:type="dxa"/>
            <w:tcMar>
              <w:top w:w="-13" w:type="dxa"/>
              <w:left w:w="-13" w:type="dxa"/>
              <w:bottom w:w="-13" w:type="dxa"/>
              <w:right w:w="-13" w:type="dxa"/>
            </w:tcMar>
          </w:tcPr>
          <w:p w14:paraId="531A3BDB" w14:textId="0C79C0B1" w:rsidR="00E92CFD" w:rsidRDefault="00E92CFD" w:rsidP="000779B9">
            <w:pPr>
              <w:pStyle w:val="Text"/>
              <w:spacing w:line="240" w:lineRule="auto"/>
              <w:jc w:val="center"/>
            </w:pPr>
            <w:proofErr w:type="spellStart"/>
            <w:r>
              <w:t>Recher</w:t>
            </w:r>
            <w:proofErr w:type="spellEnd"/>
            <w:r>
              <w:t xml:space="preserve"> &amp; Davis 1997</w:t>
            </w:r>
          </w:p>
        </w:tc>
        <w:tc>
          <w:tcPr>
            <w:tcW w:w="1137" w:type="dxa"/>
            <w:tcMar>
              <w:top w:w="-13" w:type="dxa"/>
              <w:left w:w="-13" w:type="dxa"/>
              <w:bottom w:w="-13" w:type="dxa"/>
              <w:right w:w="-13" w:type="dxa"/>
            </w:tcMar>
          </w:tcPr>
          <w:p w14:paraId="30772111" w14:textId="649A5D83" w:rsidR="00E92CFD" w:rsidRDefault="00040FED" w:rsidP="000779B9">
            <w:pPr>
              <w:pStyle w:val="Text"/>
              <w:spacing w:line="240" w:lineRule="auto"/>
              <w:jc w:val="center"/>
            </w:pPr>
            <w:hyperlink r:id="rId38">
              <w:r>
                <w:rPr>
                  <w:color w:val="1155CC"/>
                  <w:u w:val="single"/>
                </w:rPr>
                <w:t>Odkaz</w:t>
              </w:r>
            </w:hyperlink>
          </w:p>
        </w:tc>
        <w:tc>
          <w:tcPr>
            <w:tcW w:w="1800" w:type="dxa"/>
            <w:tcMar>
              <w:top w:w="-13" w:type="dxa"/>
              <w:left w:w="-13" w:type="dxa"/>
              <w:bottom w:w="-13" w:type="dxa"/>
              <w:right w:w="-13" w:type="dxa"/>
            </w:tcMar>
          </w:tcPr>
          <w:p w14:paraId="653C6137"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86A653A" w14:textId="77777777" w:rsidR="00E92CFD" w:rsidRDefault="00E92CFD" w:rsidP="000779B9">
            <w:pPr>
              <w:pStyle w:val="Text"/>
              <w:spacing w:line="240" w:lineRule="auto"/>
              <w:jc w:val="center"/>
            </w:pPr>
            <w:proofErr w:type="spellStart"/>
            <w:r>
              <w:t>Mulga</w:t>
            </w:r>
            <w:proofErr w:type="spellEnd"/>
          </w:p>
        </w:tc>
        <w:tc>
          <w:tcPr>
            <w:tcW w:w="1045" w:type="dxa"/>
            <w:tcMar>
              <w:top w:w="-13" w:type="dxa"/>
              <w:left w:w="-13" w:type="dxa"/>
              <w:bottom w:w="-13" w:type="dxa"/>
              <w:right w:w="-13" w:type="dxa"/>
            </w:tcMar>
          </w:tcPr>
          <w:p w14:paraId="04BA51A4" w14:textId="77777777" w:rsidR="00E92CFD" w:rsidRDefault="00E92CFD" w:rsidP="000779B9">
            <w:pPr>
              <w:pStyle w:val="Text"/>
              <w:spacing w:line="240" w:lineRule="auto"/>
              <w:jc w:val="center"/>
            </w:pPr>
            <w:r>
              <w:t>21</w:t>
            </w:r>
          </w:p>
        </w:tc>
      </w:tr>
      <w:tr w:rsidR="00F750E7" w14:paraId="66238D5E" w14:textId="77777777" w:rsidTr="000779B9">
        <w:trPr>
          <w:trHeight w:val="15"/>
        </w:trPr>
        <w:tc>
          <w:tcPr>
            <w:tcW w:w="2185" w:type="dxa"/>
            <w:tcMar>
              <w:top w:w="-13" w:type="dxa"/>
              <w:left w:w="-13" w:type="dxa"/>
              <w:bottom w:w="-13" w:type="dxa"/>
              <w:right w:w="-13" w:type="dxa"/>
            </w:tcMar>
          </w:tcPr>
          <w:p w14:paraId="35E3901C" w14:textId="77777777" w:rsidR="00E92CFD" w:rsidRDefault="00E92CFD" w:rsidP="000779B9">
            <w:pPr>
              <w:pStyle w:val="Text"/>
              <w:spacing w:line="240" w:lineRule="auto"/>
              <w:jc w:val="center"/>
            </w:pPr>
            <w:proofErr w:type="spellStart"/>
            <w:r>
              <w:t>Cale</w:t>
            </w:r>
            <w:proofErr w:type="spellEnd"/>
            <w:r>
              <w:t xml:space="preserve"> 1994</w:t>
            </w:r>
          </w:p>
        </w:tc>
        <w:tc>
          <w:tcPr>
            <w:tcW w:w="1137" w:type="dxa"/>
            <w:tcMar>
              <w:top w:w="-13" w:type="dxa"/>
              <w:left w:w="-13" w:type="dxa"/>
              <w:bottom w:w="-13" w:type="dxa"/>
              <w:right w:w="-13" w:type="dxa"/>
            </w:tcMar>
          </w:tcPr>
          <w:p w14:paraId="761C4A06" w14:textId="2049F327" w:rsidR="00E92CFD" w:rsidRDefault="00040FED" w:rsidP="000779B9">
            <w:pPr>
              <w:pStyle w:val="Text"/>
              <w:spacing w:line="240" w:lineRule="auto"/>
              <w:jc w:val="center"/>
            </w:pPr>
            <w:hyperlink r:id="rId39">
              <w:r>
                <w:rPr>
                  <w:color w:val="1155CC"/>
                  <w:u w:val="single"/>
                </w:rPr>
                <w:t>Odkaz</w:t>
              </w:r>
            </w:hyperlink>
          </w:p>
        </w:tc>
        <w:tc>
          <w:tcPr>
            <w:tcW w:w="1800" w:type="dxa"/>
            <w:tcMar>
              <w:top w:w="-13" w:type="dxa"/>
              <w:left w:w="-13" w:type="dxa"/>
              <w:bottom w:w="-13" w:type="dxa"/>
              <w:right w:w="-13" w:type="dxa"/>
            </w:tcMar>
          </w:tcPr>
          <w:p w14:paraId="3650CFCD"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5540BC9E" w14:textId="77777777" w:rsidR="00E92CFD" w:rsidRDefault="00E92CFD" w:rsidP="000779B9">
            <w:pPr>
              <w:pStyle w:val="Text"/>
              <w:spacing w:line="240" w:lineRule="auto"/>
              <w:jc w:val="center"/>
            </w:pPr>
            <w:proofErr w:type="spellStart"/>
            <w:r>
              <w:t>Sklerofylní</w:t>
            </w:r>
            <w:proofErr w:type="spellEnd"/>
            <w:r>
              <w:t xml:space="preserve"> les</w:t>
            </w:r>
          </w:p>
        </w:tc>
        <w:tc>
          <w:tcPr>
            <w:tcW w:w="1045" w:type="dxa"/>
            <w:tcMar>
              <w:top w:w="-13" w:type="dxa"/>
              <w:left w:w="-13" w:type="dxa"/>
              <w:bottom w:w="-13" w:type="dxa"/>
              <w:right w:w="-13" w:type="dxa"/>
            </w:tcMar>
          </w:tcPr>
          <w:p w14:paraId="2F90EEBD" w14:textId="77777777" w:rsidR="00E92CFD" w:rsidRDefault="00E92CFD" w:rsidP="000779B9">
            <w:pPr>
              <w:pStyle w:val="Text"/>
              <w:spacing w:line="240" w:lineRule="auto"/>
              <w:jc w:val="center"/>
            </w:pPr>
            <w:r>
              <w:t>12</w:t>
            </w:r>
          </w:p>
        </w:tc>
      </w:tr>
      <w:tr w:rsidR="00F750E7" w14:paraId="744C4B21" w14:textId="77777777" w:rsidTr="000779B9">
        <w:trPr>
          <w:trHeight w:val="15"/>
        </w:trPr>
        <w:tc>
          <w:tcPr>
            <w:tcW w:w="2185" w:type="dxa"/>
            <w:tcMar>
              <w:top w:w="-13" w:type="dxa"/>
              <w:left w:w="-13" w:type="dxa"/>
              <w:bottom w:w="-13" w:type="dxa"/>
              <w:right w:w="-13" w:type="dxa"/>
            </w:tcMar>
          </w:tcPr>
          <w:p w14:paraId="7CF33EA3" w14:textId="77777777" w:rsidR="00E92CFD" w:rsidRDefault="00E92CFD" w:rsidP="000779B9">
            <w:pPr>
              <w:pStyle w:val="Text"/>
              <w:spacing w:line="240" w:lineRule="auto"/>
              <w:jc w:val="center"/>
            </w:pPr>
            <w:proofErr w:type="spellStart"/>
            <w:r>
              <w:t>Recher</w:t>
            </w:r>
            <w:proofErr w:type="spellEnd"/>
            <w:r>
              <w:t xml:space="preserve"> 1989</w:t>
            </w:r>
          </w:p>
        </w:tc>
        <w:tc>
          <w:tcPr>
            <w:tcW w:w="1137" w:type="dxa"/>
            <w:tcMar>
              <w:top w:w="-13" w:type="dxa"/>
              <w:left w:w="-13" w:type="dxa"/>
              <w:bottom w:w="-13" w:type="dxa"/>
              <w:right w:w="-13" w:type="dxa"/>
            </w:tcMar>
          </w:tcPr>
          <w:p w14:paraId="1AB6FE36" w14:textId="70BB9875" w:rsidR="00E92CFD" w:rsidRDefault="00040FED" w:rsidP="000779B9">
            <w:pPr>
              <w:pStyle w:val="Text"/>
              <w:spacing w:line="240" w:lineRule="auto"/>
              <w:jc w:val="center"/>
            </w:pPr>
            <w:hyperlink r:id="rId40">
              <w:r>
                <w:rPr>
                  <w:color w:val="1155CC"/>
                  <w:u w:val="single"/>
                </w:rPr>
                <w:t>Odkaz</w:t>
              </w:r>
            </w:hyperlink>
          </w:p>
        </w:tc>
        <w:tc>
          <w:tcPr>
            <w:tcW w:w="1800" w:type="dxa"/>
            <w:tcMar>
              <w:top w:w="-13" w:type="dxa"/>
              <w:left w:w="-13" w:type="dxa"/>
              <w:bottom w:w="-13" w:type="dxa"/>
              <w:right w:w="-13" w:type="dxa"/>
            </w:tcMar>
          </w:tcPr>
          <w:p w14:paraId="79430EFE" w14:textId="77777777" w:rsidR="00E92CFD" w:rsidRDefault="00E92CFD" w:rsidP="000779B9">
            <w:pPr>
              <w:pStyle w:val="Text"/>
              <w:spacing w:line="240" w:lineRule="auto"/>
              <w:jc w:val="center"/>
            </w:pPr>
            <w:r>
              <w:t>Austrálie</w:t>
            </w:r>
          </w:p>
        </w:tc>
        <w:tc>
          <w:tcPr>
            <w:tcW w:w="3080" w:type="dxa"/>
            <w:tcMar>
              <w:top w:w="-13" w:type="dxa"/>
              <w:left w:w="-13" w:type="dxa"/>
              <w:bottom w:w="-13" w:type="dxa"/>
              <w:right w:w="-13" w:type="dxa"/>
            </w:tcMar>
          </w:tcPr>
          <w:p w14:paraId="1CA31B04" w14:textId="77777777" w:rsidR="00E92CFD" w:rsidRDefault="00E92CFD" w:rsidP="000779B9">
            <w:pPr>
              <w:pStyle w:val="Text"/>
              <w:spacing w:line="240" w:lineRule="auto"/>
              <w:jc w:val="center"/>
            </w:pPr>
            <w:r>
              <w:t>Otevřený eukalyptový les</w:t>
            </w:r>
          </w:p>
        </w:tc>
        <w:tc>
          <w:tcPr>
            <w:tcW w:w="1045" w:type="dxa"/>
            <w:tcMar>
              <w:top w:w="-13" w:type="dxa"/>
              <w:left w:w="-13" w:type="dxa"/>
              <w:bottom w:w="-13" w:type="dxa"/>
              <w:right w:w="-13" w:type="dxa"/>
            </w:tcMar>
          </w:tcPr>
          <w:p w14:paraId="38501BEE" w14:textId="77777777" w:rsidR="00E92CFD" w:rsidRDefault="00E92CFD" w:rsidP="000779B9">
            <w:pPr>
              <w:pStyle w:val="Text"/>
              <w:spacing w:line="240" w:lineRule="auto"/>
              <w:jc w:val="center"/>
            </w:pPr>
            <w:r>
              <w:t>5</w:t>
            </w:r>
          </w:p>
        </w:tc>
      </w:tr>
      <w:tr w:rsidR="00F750E7" w14:paraId="4CC1C14C" w14:textId="77777777" w:rsidTr="000779B9">
        <w:trPr>
          <w:trHeight w:val="15"/>
        </w:trPr>
        <w:tc>
          <w:tcPr>
            <w:tcW w:w="2185" w:type="dxa"/>
            <w:tcMar>
              <w:top w:w="-13" w:type="dxa"/>
              <w:left w:w="-13" w:type="dxa"/>
              <w:bottom w:w="-13" w:type="dxa"/>
              <w:right w:w="-13" w:type="dxa"/>
            </w:tcMar>
          </w:tcPr>
          <w:p w14:paraId="2DEB30BE" w14:textId="77777777" w:rsidR="00E92CFD" w:rsidRDefault="00E92CFD" w:rsidP="000779B9">
            <w:pPr>
              <w:pStyle w:val="Text"/>
              <w:spacing w:line="240" w:lineRule="auto"/>
              <w:jc w:val="center"/>
            </w:pPr>
            <w:proofErr w:type="spellStart"/>
            <w:r>
              <w:t>Thivyanathan</w:t>
            </w:r>
            <w:proofErr w:type="spellEnd"/>
            <w:r>
              <w:t xml:space="preserve"> 2016</w:t>
            </w:r>
          </w:p>
        </w:tc>
        <w:tc>
          <w:tcPr>
            <w:tcW w:w="1137" w:type="dxa"/>
            <w:tcMar>
              <w:top w:w="-13" w:type="dxa"/>
              <w:left w:w="-13" w:type="dxa"/>
              <w:bottom w:w="-13" w:type="dxa"/>
              <w:right w:w="-13" w:type="dxa"/>
            </w:tcMar>
          </w:tcPr>
          <w:p w14:paraId="32B9B753" w14:textId="64375C6F" w:rsidR="00E92CFD" w:rsidRDefault="00040FED" w:rsidP="000779B9">
            <w:pPr>
              <w:pStyle w:val="Text"/>
              <w:spacing w:line="240" w:lineRule="auto"/>
              <w:jc w:val="center"/>
            </w:pPr>
            <w:hyperlink r:id="rId41">
              <w:r>
                <w:rPr>
                  <w:color w:val="1155CC"/>
                  <w:u w:val="single"/>
                </w:rPr>
                <w:t>Odkaz</w:t>
              </w:r>
            </w:hyperlink>
          </w:p>
        </w:tc>
        <w:tc>
          <w:tcPr>
            <w:tcW w:w="1800" w:type="dxa"/>
            <w:tcMar>
              <w:top w:w="-13" w:type="dxa"/>
              <w:left w:w="-13" w:type="dxa"/>
              <w:bottom w:w="-13" w:type="dxa"/>
              <w:right w:w="-13" w:type="dxa"/>
            </w:tcMar>
          </w:tcPr>
          <w:p w14:paraId="19BABDE0"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2C13023C" w14:textId="77777777" w:rsidR="00E92CFD" w:rsidRDefault="00E92CFD" w:rsidP="000779B9">
            <w:pPr>
              <w:pStyle w:val="Text"/>
              <w:spacing w:line="240" w:lineRule="auto"/>
              <w:jc w:val="center"/>
            </w:pPr>
            <w:r>
              <w:t>Tropický smíšený opadavý les</w:t>
            </w:r>
          </w:p>
        </w:tc>
        <w:tc>
          <w:tcPr>
            <w:tcW w:w="1045" w:type="dxa"/>
            <w:tcMar>
              <w:top w:w="-13" w:type="dxa"/>
              <w:left w:w="-13" w:type="dxa"/>
              <w:bottom w:w="-13" w:type="dxa"/>
              <w:right w:w="-13" w:type="dxa"/>
            </w:tcMar>
          </w:tcPr>
          <w:p w14:paraId="704972B0" w14:textId="77777777" w:rsidR="00E92CFD" w:rsidRDefault="00E92CFD" w:rsidP="000779B9">
            <w:pPr>
              <w:pStyle w:val="Text"/>
              <w:spacing w:line="240" w:lineRule="auto"/>
              <w:jc w:val="center"/>
            </w:pPr>
            <w:r>
              <w:t>36</w:t>
            </w:r>
          </w:p>
        </w:tc>
      </w:tr>
      <w:tr w:rsidR="00F750E7" w14:paraId="608C7642" w14:textId="77777777" w:rsidTr="000779B9">
        <w:trPr>
          <w:trHeight w:val="15"/>
        </w:trPr>
        <w:tc>
          <w:tcPr>
            <w:tcW w:w="2185" w:type="dxa"/>
            <w:tcMar>
              <w:top w:w="-13" w:type="dxa"/>
              <w:left w:w="-13" w:type="dxa"/>
              <w:bottom w:w="-13" w:type="dxa"/>
              <w:right w:w="-13" w:type="dxa"/>
            </w:tcMar>
          </w:tcPr>
          <w:p w14:paraId="40216816" w14:textId="77777777" w:rsidR="00E92CFD" w:rsidRDefault="00E92CFD" w:rsidP="000779B9">
            <w:pPr>
              <w:pStyle w:val="Text"/>
              <w:spacing w:line="240" w:lineRule="auto"/>
              <w:jc w:val="center"/>
            </w:pPr>
            <w:r>
              <w:t>Ding 2008</w:t>
            </w:r>
          </w:p>
        </w:tc>
        <w:tc>
          <w:tcPr>
            <w:tcW w:w="1137" w:type="dxa"/>
            <w:tcMar>
              <w:top w:w="-13" w:type="dxa"/>
              <w:left w:w="-13" w:type="dxa"/>
              <w:bottom w:w="-13" w:type="dxa"/>
              <w:right w:w="-13" w:type="dxa"/>
            </w:tcMar>
          </w:tcPr>
          <w:p w14:paraId="5CA2E7E9" w14:textId="0C5FCDB6" w:rsidR="00E92CFD" w:rsidRDefault="00040FED" w:rsidP="000779B9">
            <w:pPr>
              <w:pStyle w:val="Text"/>
              <w:spacing w:line="240" w:lineRule="auto"/>
              <w:jc w:val="center"/>
            </w:pPr>
            <w:hyperlink r:id="rId42">
              <w:r>
                <w:rPr>
                  <w:color w:val="1155CC"/>
                  <w:u w:val="single"/>
                </w:rPr>
                <w:t>Odkaz</w:t>
              </w:r>
            </w:hyperlink>
          </w:p>
        </w:tc>
        <w:tc>
          <w:tcPr>
            <w:tcW w:w="1800" w:type="dxa"/>
            <w:tcMar>
              <w:top w:w="-13" w:type="dxa"/>
              <w:left w:w="-13" w:type="dxa"/>
              <w:bottom w:w="-13" w:type="dxa"/>
              <w:right w:w="-13" w:type="dxa"/>
            </w:tcMar>
          </w:tcPr>
          <w:p w14:paraId="70A7C044"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6E87DCBF" w14:textId="77777777" w:rsidR="00E92CFD" w:rsidRDefault="00E92CFD" w:rsidP="000779B9">
            <w:pPr>
              <w:pStyle w:val="Text"/>
              <w:spacing w:line="240" w:lineRule="auto"/>
              <w:jc w:val="center"/>
            </w:pPr>
            <w:r>
              <w:t>Horský jehličnatý les</w:t>
            </w:r>
          </w:p>
        </w:tc>
        <w:tc>
          <w:tcPr>
            <w:tcW w:w="1045" w:type="dxa"/>
            <w:tcMar>
              <w:top w:w="-13" w:type="dxa"/>
              <w:left w:w="-13" w:type="dxa"/>
              <w:bottom w:w="-13" w:type="dxa"/>
              <w:right w:w="-13" w:type="dxa"/>
            </w:tcMar>
          </w:tcPr>
          <w:p w14:paraId="6D2C88E4" w14:textId="77777777" w:rsidR="00E92CFD" w:rsidRDefault="00E92CFD" w:rsidP="000779B9">
            <w:pPr>
              <w:pStyle w:val="Text"/>
              <w:spacing w:line="240" w:lineRule="auto"/>
              <w:jc w:val="center"/>
            </w:pPr>
            <w:r>
              <w:t>37</w:t>
            </w:r>
          </w:p>
        </w:tc>
      </w:tr>
      <w:tr w:rsidR="00F750E7" w14:paraId="3D71EB9F" w14:textId="77777777" w:rsidTr="000779B9">
        <w:trPr>
          <w:trHeight w:val="15"/>
        </w:trPr>
        <w:tc>
          <w:tcPr>
            <w:tcW w:w="2185" w:type="dxa"/>
            <w:tcMar>
              <w:top w:w="-13" w:type="dxa"/>
              <w:left w:w="-13" w:type="dxa"/>
              <w:bottom w:w="-13" w:type="dxa"/>
              <w:right w:w="-13" w:type="dxa"/>
            </w:tcMar>
          </w:tcPr>
          <w:p w14:paraId="07A19D51" w14:textId="77777777" w:rsidR="00E92CFD" w:rsidRDefault="00E92CFD" w:rsidP="000779B9">
            <w:pPr>
              <w:pStyle w:val="Text"/>
              <w:spacing w:line="240" w:lineRule="auto"/>
              <w:jc w:val="center"/>
            </w:pPr>
            <w:proofErr w:type="spellStart"/>
            <w:r>
              <w:t>Chettri</w:t>
            </w:r>
            <w:proofErr w:type="spellEnd"/>
            <w:r>
              <w:t xml:space="preserve"> 2022</w:t>
            </w:r>
          </w:p>
        </w:tc>
        <w:tc>
          <w:tcPr>
            <w:tcW w:w="1137" w:type="dxa"/>
            <w:tcMar>
              <w:top w:w="-13" w:type="dxa"/>
              <w:left w:w="-13" w:type="dxa"/>
              <w:bottom w:w="-13" w:type="dxa"/>
              <w:right w:w="-13" w:type="dxa"/>
            </w:tcMar>
          </w:tcPr>
          <w:p w14:paraId="5E1CF002" w14:textId="4CDF5B00" w:rsidR="00E92CFD" w:rsidRDefault="00040FED" w:rsidP="000779B9">
            <w:pPr>
              <w:pStyle w:val="Text"/>
              <w:spacing w:line="240" w:lineRule="auto"/>
              <w:jc w:val="center"/>
            </w:pPr>
            <w:hyperlink r:id="rId43">
              <w:r>
                <w:rPr>
                  <w:color w:val="1155CC"/>
                  <w:u w:val="single"/>
                </w:rPr>
                <w:t>Odkaz</w:t>
              </w:r>
            </w:hyperlink>
          </w:p>
        </w:tc>
        <w:tc>
          <w:tcPr>
            <w:tcW w:w="1800" w:type="dxa"/>
            <w:tcMar>
              <w:top w:w="-13" w:type="dxa"/>
              <w:left w:w="-13" w:type="dxa"/>
              <w:bottom w:w="-13" w:type="dxa"/>
              <w:right w:w="-13" w:type="dxa"/>
            </w:tcMar>
          </w:tcPr>
          <w:p w14:paraId="173076C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3949D2BD" w14:textId="77777777" w:rsidR="00E92CFD" w:rsidRDefault="00E92CFD" w:rsidP="000779B9">
            <w:pPr>
              <w:pStyle w:val="Text"/>
              <w:spacing w:line="240" w:lineRule="auto"/>
              <w:jc w:val="center"/>
            </w:pPr>
            <w:r>
              <w:t>Subtropický les</w:t>
            </w:r>
          </w:p>
        </w:tc>
        <w:tc>
          <w:tcPr>
            <w:tcW w:w="1045" w:type="dxa"/>
            <w:tcMar>
              <w:top w:w="-13" w:type="dxa"/>
              <w:left w:w="-13" w:type="dxa"/>
              <w:bottom w:w="-13" w:type="dxa"/>
              <w:right w:w="-13" w:type="dxa"/>
            </w:tcMar>
          </w:tcPr>
          <w:p w14:paraId="60266EB4" w14:textId="77777777" w:rsidR="00E92CFD" w:rsidRDefault="00E92CFD" w:rsidP="000779B9">
            <w:pPr>
              <w:pStyle w:val="Text"/>
              <w:spacing w:line="240" w:lineRule="auto"/>
              <w:jc w:val="center"/>
            </w:pPr>
            <w:r>
              <w:t>26</w:t>
            </w:r>
          </w:p>
        </w:tc>
      </w:tr>
      <w:tr w:rsidR="00F750E7" w14:paraId="5D50E5A5" w14:textId="77777777" w:rsidTr="000779B9">
        <w:trPr>
          <w:trHeight w:val="15"/>
        </w:trPr>
        <w:tc>
          <w:tcPr>
            <w:tcW w:w="2185" w:type="dxa"/>
            <w:tcMar>
              <w:top w:w="-13" w:type="dxa"/>
              <w:left w:w="-13" w:type="dxa"/>
              <w:bottom w:w="-13" w:type="dxa"/>
              <w:right w:w="-13" w:type="dxa"/>
            </w:tcMar>
          </w:tcPr>
          <w:p w14:paraId="566912BE" w14:textId="77777777" w:rsidR="00E92CFD" w:rsidRDefault="00E92CFD" w:rsidP="000779B9">
            <w:pPr>
              <w:pStyle w:val="Text"/>
              <w:spacing w:line="240" w:lineRule="auto"/>
              <w:jc w:val="center"/>
            </w:pPr>
            <w:proofErr w:type="spellStart"/>
            <w:r>
              <w:t>Kwok</w:t>
            </w:r>
            <w:proofErr w:type="spellEnd"/>
            <w:r>
              <w:t xml:space="preserve"> 2009</w:t>
            </w:r>
          </w:p>
        </w:tc>
        <w:tc>
          <w:tcPr>
            <w:tcW w:w="1137" w:type="dxa"/>
            <w:tcMar>
              <w:top w:w="-13" w:type="dxa"/>
              <w:left w:w="-13" w:type="dxa"/>
              <w:bottom w:w="-13" w:type="dxa"/>
              <w:right w:w="-13" w:type="dxa"/>
            </w:tcMar>
          </w:tcPr>
          <w:p w14:paraId="1800F704" w14:textId="001C54F1" w:rsidR="00E92CFD" w:rsidRDefault="00040FED" w:rsidP="000779B9">
            <w:pPr>
              <w:pStyle w:val="Text"/>
              <w:spacing w:line="240" w:lineRule="auto"/>
              <w:jc w:val="center"/>
            </w:pPr>
            <w:hyperlink r:id="rId44">
              <w:r>
                <w:rPr>
                  <w:color w:val="1155CC"/>
                  <w:u w:val="single"/>
                </w:rPr>
                <w:t>Odkaz</w:t>
              </w:r>
            </w:hyperlink>
          </w:p>
        </w:tc>
        <w:tc>
          <w:tcPr>
            <w:tcW w:w="1800" w:type="dxa"/>
            <w:tcMar>
              <w:top w:w="-13" w:type="dxa"/>
              <w:left w:w="-13" w:type="dxa"/>
              <w:bottom w:w="-13" w:type="dxa"/>
              <w:right w:w="-13" w:type="dxa"/>
            </w:tcMar>
          </w:tcPr>
          <w:p w14:paraId="78110ED2"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41727B3C" w14:textId="77777777" w:rsidR="00E92CFD" w:rsidRDefault="00E92CFD" w:rsidP="000779B9">
            <w:pPr>
              <w:pStyle w:val="Text"/>
              <w:spacing w:line="240" w:lineRule="auto"/>
              <w:jc w:val="center"/>
            </w:pPr>
            <w:r>
              <w:t>Subtropický smíšený les</w:t>
            </w:r>
          </w:p>
        </w:tc>
        <w:tc>
          <w:tcPr>
            <w:tcW w:w="1045" w:type="dxa"/>
            <w:tcMar>
              <w:top w:w="-13" w:type="dxa"/>
              <w:left w:w="-13" w:type="dxa"/>
              <w:bottom w:w="-13" w:type="dxa"/>
              <w:right w:w="-13" w:type="dxa"/>
            </w:tcMar>
          </w:tcPr>
          <w:p w14:paraId="5FEE8AD5" w14:textId="77777777" w:rsidR="00E92CFD" w:rsidRDefault="00E92CFD" w:rsidP="000779B9">
            <w:pPr>
              <w:pStyle w:val="Text"/>
              <w:spacing w:line="240" w:lineRule="auto"/>
              <w:jc w:val="center"/>
            </w:pPr>
            <w:r>
              <w:t>9</w:t>
            </w:r>
          </w:p>
        </w:tc>
      </w:tr>
      <w:tr w:rsidR="00F750E7" w14:paraId="2BFB5979" w14:textId="77777777" w:rsidTr="000779B9">
        <w:trPr>
          <w:trHeight w:val="15"/>
        </w:trPr>
        <w:tc>
          <w:tcPr>
            <w:tcW w:w="2185" w:type="dxa"/>
            <w:tcMar>
              <w:top w:w="-13" w:type="dxa"/>
              <w:left w:w="-13" w:type="dxa"/>
              <w:bottom w:w="-13" w:type="dxa"/>
              <w:right w:w="-13" w:type="dxa"/>
            </w:tcMar>
          </w:tcPr>
          <w:p w14:paraId="0386C3BC" w14:textId="77777777" w:rsidR="00E92CFD" w:rsidRDefault="00E92CFD" w:rsidP="000779B9">
            <w:pPr>
              <w:pStyle w:val="Text"/>
              <w:spacing w:line="240" w:lineRule="auto"/>
              <w:jc w:val="center"/>
            </w:pPr>
            <w:proofErr w:type="spellStart"/>
            <w:r>
              <w:t>Mansor</w:t>
            </w:r>
            <w:proofErr w:type="spellEnd"/>
            <w:r>
              <w:t xml:space="preserve"> &amp; </w:t>
            </w:r>
            <w:proofErr w:type="spellStart"/>
            <w:r>
              <w:t>Sah</w:t>
            </w:r>
            <w:proofErr w:type="spellEnd"/>
            <w:r>
              <w:t xml:space="preserve"> 2012</w:t>
            </w:r>
          </w:p>
        </w:tc>
        <w:tc>
          <w:tcPr>
            <w:tcW w:w="1137" w:type="dxa"/>
            <w:tcMar>
              <w:top w:w="-13" w:type="dxa"/>
              <w:left w:w="-13" w:type="dxa"/>
              <w:bottom w:w="-13" w:type="dxa"/>
              <w:right w:w="-13" w:type="dxa"/>
            </w:tcMar>
          </w:tcPr>
          <w:p w14:paraId="640FC023" w14:textId="67429D04" w:rsidR="00E92CFD" w:rsidRDefault="00040FED" w:rsidP="000779B9">
            <w:pPr>
              <w:pStyle w:val="Text"/>
              <w:spacing w:line="240" w:lineRule="auto"/>
              <w:jc w:val="center"/>
            </w:pPr>
            <w:hyperlink r:id="rId45">
              <w:r>
                <w:rPr>
                  <w:color w:val="1155CC"/>
                  <w:u w:val="single"/>
                </w:rPr>
                <w:t>Odkaz</w:t>
              </w:r>
            </w:hyperlink>
          </w:p>
        </w:tc>
        <w:tc>
          <w:tcPr>
            <w:tcW w:w="1800" w:type="dxa"/>
            <w:tcMar>
              <w:top w:w="-13" w:type="dxa"/>
              <w:left w:w="-13" w:type="dxa"/>
              <w:bottom w:w="-13" w:type="dxa"/>
              <w:right w:w="-13" w:type="dxa"/>
            </w:tcMar>
          </w:tcPr>
          <w:p w14:paraId="4B4AEB6F"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1436F0AC" w14:textId="77777777" w:rsidR="00E92CFD" w:rsidRDefault="00E92CFD" w:rsidP="000779B9">
            <w:pPr>
              <w:pStyle w:val="Text"/>
              <w:spacing w:line="240" w:lineRule="auto"/>
              <w:jc w:val="center"/>
            </w:pPr>
            <w:r>
              <w:t>Tropický deštný les</w:t>
            </w:r>
          </w:p>
        </w:tc>
        <w:tc>
          <w:tcPr>
            <w:tcW w:w="1045" w:type="dxa"/>
            <w:tcMar>
              <w:top w:w="-13" w:type="dxa"/>
              <w:left w:w="-13" w:type="dxa"/>
              <w:bottom w:w="-13" w:type="dxa"/>
              <w:right w:w="-13" w:type="dxa"/>
            </w:tcMar>
          </w:tcPr>
          <w:p w14:paraId="1ABBA6D1" w14:textId="77777777" w:rsidR="00E92CFD" w:rsidRDefault="00E92CFD" w:rsidP="000779B9">
            <w:pPr>
              <w:pStyle w:val="Text"/>
              <w:spacing w:line="240" w:lineRule="auto"/>
              <w:jc w:val="center"/>
            </w:pPr>
            <w:r>
              <w:t>10</w:t>
            </w:r>
          </w:p>
        </w:tc>
      </w:tr>
      <w:tr w:rsidR="00F750E7" w14:paraId="0535A9D2" w14:textId="77777777" w:rsidTr="000779B9">
        <w:trPr>
          <w:trHeight w:val="15"/>
        </w:trPr>
        <w:tc>
          <w:tcPr>
            <w:tcW w:w="2185" w:type="dxa"/>
            <w:tcMar>
              <w:top w:w="-13" w:type="dxa"/>
              <w:left w:w="-13" w:type="dxa"/>
              <w:bottom w:w="-13" w:type="dxa"/>
              <w:right w:w="-13" w:type="dxa"/>
            </w:tcMar>
          </w:tcPr>
          <w:p w14:paraId="64A43D9D" w14:textId="77777777" w:rsidR="00E92CFD" w:rsidRDefault="00E92CFD" w:rsidP="000779B9">
            <w:pPr>
              <w:pStyle w:val="Text"/>
              <w:spacing w:line="240" w:lineRule="auto"/>
              <w:jc w:val="center"/>
            </w:pPr>
            <w:proofErr w:type="spellStart"/>
            <w:r>
              <w:t>Somasundaram</w:t>
            </w:r>
            <w:proofErr w:type="spellEnd"/>
            <w:r>
              <w:t xml:space="preserve"> 2008</w:t>
            </w:r>
          </w:p>
        </w:tc>
        <w:tc>
          <w:tcPr>
            <w:tcW w:w="1137" w:type="dxa"/>
            <w:tcMar>
              <w:top w:w="-13" w:type="dxa"/>
              <w:left w:w="-13" w:type="dxa"/>
              <w:bottom w:w="-13" w:type="dxa"/>
              <w:right w:w="-13" w:type="dxa"/>
            </w:tcMar>
          </w:tcPr>
          <w:p w14:paraId="0BDC94E4" w14:textId="5559975A" w:rsidR="00E92CFD" w:rsidRDefault="00040FED" w:rsidP="000779B9">
            <w:pPr>
              <w:pStyle w:val="Text"/>
              <w:spacing w:line="240" w:lineRule="auto"/>
              <w:jc w:val="center"/>
            </w:pPr>
            <w:hyperlink r:id="rId46">
              <w:r>
                <w:rPr>
                  <w:color w:val="1155CC"/>
                  <w:u w:val="single"/>
                </w:rPr>
                <w:t>Odkaz</w:t>
              </w:r>
            </w:hyperlink>
          </w:p>
        </w:tc>
        <w:tc>
          <w:tcPr>
            <w:tcW w:w="1800" w:type="dxa"/>
            <w:tcMar>
              <w:top w:w="-13" w:type="dxa"/>
              <w:left w:w="-13" w:type="dxa"/>
              <w:bottom w:w="-13" w:type="dxa"/>
              <w:right w:w="-13" w:type="dxa"/>
            </w:tcMar>
          </w:tcPr>
          <w:p w14:paraId="2848B50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855FBAE" w14:textId="77777777" w:rsidR="00E92CFD" w:rsidRDefault="00E92CFD" w:rsidP="000779B9">
            <w:pPr>
              <w:pStyle w:val="Text"/>
              <w:spacing w:line="240" w:lineRule="auto"/>
              <w:jc w:val="center"/>
            </w:pPr>
            <w:r>
              <w:t>Horský vlhký les</w:t>
            </w:r>
          </w:p>
        </w:tc>
        <w:tc>
          <w:tcPr>
            <w:tcW w:w="1045" w:type="dxa"/>
            <w:tcMar>
              <w:top w:w="-13" w:type="dxa"/>
              <w:left w:w="-13" w:type="dxa"/>
              <w:bottom w:w="-13" w:type="dxa"/>
              <w:right w:w="-13" w:type="dxa"/>
            </w:tcMar>
          </w:tcPr>
          <w:p w14:paraId="65A4FAC8" w14:textId="77777777" w:rsidR="00E92CFD" w:rsidRDefault="00E92CFD" w:rsidP="000779B9">
            <w:pPr>
              <w:pStyle w:val="Text"/>
              <w:spacing w:line="240" w:lineRule="auto"/>
              <w:jc w:val="center"/>
            </w:pPr>
            <w:r>
              <w:t>26</w:t>
            </w:r>
          </w:p>
        </w:tc>
      </w:tr>
      <w:tr w:rsidR="00F750E7" w14:paraId="1073939E" w14:textId="77777777" w:rsidTr="000779B9">
        <w:trPr>
          <w:trHeight w:val="15"/>
        </w:trPr>
        <w:tc>
          <w:tcPr>
            <w:tcW w:w="2185" w:type="dxa"/>
            <w:tcMar>
              <w:top w:w="-13" w:type="dxa"/>
              <w:left w:w="-13" w:type="dxa"/>
              <w:bottom w:w="-13" w:type="dxa"/>
              <w:right w:w="-13" w:type="dxa"/>
            </w:tcMar>
          </w:tcPr>
          <w:p w14:paraId="76C084A0" w14:textId="77777777" w:rsidR="00E92CFD" w:rsidRDefault="00E92CFD" w:rsidP="000779B9">
            <w:pPr>
              <w:pStyle w:val="Text"/>
              <w:spacing w:line="240" w:lineRule="auto"/>
              <w:jc w:val="center"/>
            </w:pPr>
            <w:proofErr w:type="spellStart"/>
            <w:r>
              <w:t>Gokula</w:t>
            </w:r>
            <w:proofErr w:type="spellEnd"/>
            <w:r>
              <w:t xml:space="preserve"> &amp; </w:t>
            </w:r>
            <w:proofErr w:type="spellStart"/>
            <w:r>
              <w:t>Vijayan</w:t>
            </w:r>
            <w:proofErr w:type="spellEnd"/>
            <w:r>
              <w:t xml:space="preserve"> 2000</w:t>
            </w:r>
          </w:p>
        </w:tc>
        <w:tc>
          <w:tcPr>
            <w:tcW w:w="1137" w:type="dxa"/>
            <w:tcMar>
              <w:top w:w="-13" w:type="dxa"/>
              <w:left w:w="-13" w:type="dxa"/>
              <w:bottom w:w="-13" w:type="dxa"/>
              <w:right w:w="-13" w:type="dxa"/>
            </w:tcMar>
          </w:tcPr>
          <w:p w14:paraId="52ACD5D3" w14:textId="2FDB744B" w:rsidR="00E92CFD" w:rsidRDefault="00040FED" w:rsidP="000779B9">
            <w:pPr>
              <w:pStyle w:val="Text"/>
              <w:spacing w:line="240" w:lineRule="auto"/>
              <w:jc w:val="center"/>
            </w:pPr>
            <w:hyperlink r:id="rId47">
              <w:r>
                <w:rPr>
                  <w:color w:val="1155CC"/>
                  <w:u w:val="single"/>
                </w:rPr>
                <w:t>Odkaz</w:t>
              </w:r>
            </w:hyperlink>
          </w:p>
        </w:tc>
        <w:tc>
          <w:tcPr>
            <w:tcW w:w="1800" w:type="dxa"/>
            <w:tcMar>
              <w:top w:w="-13" w:type="dxa"/>
              <w:left w:w="-13" w:type="dxa"/>
              <w:bottom w:w="-13" w:type="dxa"/>
              <w:right w:w="-13" w:type="dxa"/>
            </w:tcMar>
          </w:tcPr>
          <w:p w14:paraId="4B93E87A" w14:textId="77777777" w:rsidR="00E92CFD" w:rsidRDefault="00E92CFD" w:rsidP="000779B9">
            <w:pPr>
              <w:pStyle w:val="Text"/>
              <w:spacing w:line="240" w:lineRule="auto"/>
              <w:jc w:val="center"/>
            </w:pPr>
            <w:r>
              <w:t>Asie</w:t>
            </w:r>
          </w:p>
        </w:tc>
        <w:tc>
          <w:tcPr>
            <w:tcW w:w="3080" w:type="dxa"/>
            <w:tcMar>
              <w:top w:w="-13" w:type="dxa"/>
              <w:left w:w="-13" w:type="dxa"/>
              <w:bottom w:w="-13" w:type="dxa"/>
              <w:right w:w="-13" w:type="dxa"/>
            </w:tcMar>
          </w:tcPr>
          <w:p w14:paraId="044A6E96" w14:textId="77777777" w:rsidR="00E92CFD" w:rsidRDefault="00E92CFD" w:rsidP="000779B9">
            <w:pPr>
              <w:pStyle w:val="Text"/>
              <w:spacing w:line="240" w:lineRule="auto"/>
              <w:jc w:val="center"/>
            </w:pPr>
            <w:r>
              <w:t>Trnitý les</w:t>
            </w:r>
          </w:p>
        </w:tc>
        <w:tc>
          <w:tcPr>
            <w:tcW w:w="1045" w:type="dxa"/>
            <w:tcMar>
              <w:top w:w="-13" w:type="dxa"/>
              <w:left w:w="-13" w:type="dxa"/>
              <w:bottom w:w="-13" w:type="dxa"/>
              <w:right w:w="-13" w:type="dxa"/>
            </w:tcMar>
          </w:tcPr>
          <w:p w14:paraId="368110F0" w14:textId="77777777" w:rsidR="00E92CFD" w:rsidRDefault="00E92CFD" w:rsidP="000779B9">
            <w:pPr>
              <w:pStyle w:val="Text"/>
              <w:spacing w:line="240" w:lineRule="auto"/>
              <w:jc w:val="center"/>
            </w:pPr>
            <w:r>
              <w:t>24</w:t>
            </w:r>
          </w:p>
        </w:tc>
      </w:tr>
    </w:tbl>
    <w:p w14:paraId="10D41DB6" w14:textId="3A810277" w:rsidR="000779B9" w:rsidRPr="00F74EE6" w:rsidRDefault="00E92CFD" w:rsidP="00F74EE6">
      <w:pPr>
        <w:pStyle w:val="Text"/>
      </w:pPr>
      <w:r w:rsidRPr="00F74EE6">
        <w:lastRenderedPageBreak/>
        <w:t>Po nahrání dat v originální podobě do listu v souboru Excel byl</w:t>
      </w:r>
      <w:r w:rsidR="00857BAC" w:rsidRPr="00F74EE6">
        <w:t>y výsledné tabulky</w:t>
      </w:r>
      <w:r w:rsidRPr="00F74EE6">
        <w:t xml:space="preserve"> převeden</w:t>
      </w:r>
      <w:r w:rsidR="00857BAC" w:rsidRPr="00F74EE6">
        <w:t>y</w:t>
      </w:r>
      <w:r w:rsidRPr="00F74EE6">
        <w:t xml:space="preserve"> do širokého formátu (pokud tak již nebyl</w:t>
      </w:r>
      <w:r w:rsidR="00857BAC" w:rsidRPr="00F74EE6">
        <w:t>y</w:t>
      </w:r>
      <w:r w:rsidRPr="00F74EE6">
        <w:t xml:space="preserve"> uspořádán</w:t>
      </w:r>
      <w:r w:rsidR="00857BAC" w:rsidRPr="00F74EE6">
        <w:t xml:space="preserve">y </w:t>
      </w:r>
      <w:r w:rsidRPr="00F74EE6">
        <w:t xml:space="preserve">v originále), kde každý sloupec </w:t>
      </w:r>
      <w:r w:rsidR="00857BAC" w:rsidRPr="00F74EE6">
        <w:t xml:space="preserve">značil </w:t>
      </w:r>
      <w:r w:rsidRPr="00F74EE6">
        <w:t>jedn</w:t>
      </w:r>
      <w:r w:rsidR="00857BAC" w:rsidRPr="00F74EE6">
        <w:t>u</w:t>
      </w:r>
      <w:r w:rsidRPr="00F74EE6">
        <w:t xml:space="preserve"> kategori</w:t>
      </w:r>
      <w:r w:rsidR="00857BAC" w:rsidRPr="00F74EE6">
        <w:t>i</w:t>
      </w:r>
      <w:r w:rsidRPr="00F74EE6">
        <w:t xml:space="preserve"> (substrát, metoda), a každý řádek reprezentoval jeden druh. Následoval první kontrolní součet, kdy byl řádek pro každý druh sečten do sloupce CHECKSUM. V případě procentuálních nebo desetinných dat byl kontrolován součet do 100 nebo do jedné. Malé odchylky byly tolerovány. K těmto odchylkám docházelo kvůli zaokrouhlování čísel ve výsledcích prací. Následně byla data převedena na absolutní hodnoty pozorování pomocí násobení počtem pozorování. Tento převod byl klíčový pro následné analýzy, hlavně pro tvorbu distanční matice. Pro jistotu byl opět proveden kontrolní součet, tentokrát byl srovnán proti počtu pozorování.</w:t>
      </w:r>
    </w:p>
    <w:p w14:paraId="21F122DA" w14:textId="4CCAF97E" w:rsidR="000779B9" w:rsidRPr="00F74EE6" w:rsidRDefault="003067B6" w:rsidP="00F74EE6">
      <w:pPr>
        <w:pStyle w:val="Text"/>
        <w:sectPr w:rsidR="000779B9" w:rsidRPr="00F74EE6" w:rsidSect="00F750E7">
          <w:type w:val="continuous"/>
          <w:pgSz w:w="12240" w:h="15840"/>
          <w:pgMar w:top="1417" w:right="1417" w:bottom="1417" w:left="1417" w:header="720" w:footer="720" w:gutter="0"/>
          <w:cols w:space="720"/>
          <w:docGrid w:linePitch="360"/>
        </w:sectPr>
      </w:pPr>
      <w:r w:rsidRPr="00F74EE6">
        <w:tab/>
      </w:r>
      <w:r w:rsidR="000779B9" w:rsidRPr="00F74EE6">
        <w:t>Následovala harmonizace dat do předem připravených kategorií metod a substrátů.  Kategorie jsou definovány v</w:t>
      </w:r>
      <w:r w:rsidR="0072077C">
        <w:t> </w:t>
      </w:r>
      <w:r w:rsidR="000779B9" w:rsidRPr="00F74EE6">
        <w:t>předchozí</w:t>
      </w:r>
      <w:r w:rsidR="0072077C">
        <w:t xml:space="preserve"> kapitole</w:t>
      </w:r>
      <w:r w:rsidR="000779B9" w:rsidRPr="00F74EE6">
        <w:t xml:space="preserve"> práce a byly následující:</w:t>
      </w:r>
    </w:p>
    <w:p w14:paraId="5F48C83A" w14:textId="77777777" w:rsidR="000779B9" w:rsidRPr="000779B9" w:rsidRDefault="000779B9" w:rsidP="000779B9">
      <w:pPr>
        <w:pStyle w:val="Text"/>
        <w:rPr>
          <w:b/>
          <w:bCs/>
        </w:rPr>
      </w:pPr>
      <w:r w:rsidRPr="000779B9">
        <w:rPr>
          <w:b/>
          <w:bCs/>
        </w:rPr>
        <w:t>Metoda:</w:t>
      </w:r>
    </w:p>
    <w:p w14:paraId="063643C6" w14:textId="77777777" w:rsidR="000779B9" w:rsidRPr="000779B9" w:rsidRDefault="000779B9" w:rsidP="000779B9">
      <w:pPr>
        <w:pStyle w:val="Text"/>
        <w:numPr>
          <w:ilvl w:val="0"/>
          <w:numId w:val="6"/>
        </w:numPr>
      </w:pPr>
      <w:proofErr w:type="spellStart"/>
      <w:r w:rsidRPr="000779B9">
        <w:t>Flycatching</w:t>
      </w:r>
      <w:proofErr w:type="spellEnd"/>
    </w:p>
    <w:p w14:paraId="6AD2A937" w14:textId="77777777" w:rsidR="000779B9" w:rsidRPr="000779B9" w:rsidRDefault="000779B9" w:rsidP="000779B9">
      <w:pPr>
        <w:pStyle w:val="Text"/>
        <w:numPr>
          <w:ilvl w:val="0"/>
          <w:numId w:val="6"/>
        </w:numPr>
      </w:pPr>
      <w:proofErr w:type="spellStart"/>
      <w:r w:rsidRPr="000779B9">
        <w:t>Gleaning</w:t>
      </w:r>
      <w:proofErr w:type="spellEnd"/>
    </w:p>
    <w:p w14:paraId="2EB29C37" w14:textId="77777777" w:rsidR="000779B9" w:rsidRPr="000779B9" w:rsidRDefault="000779B9" w:rsidP="000779B9">
      <w:pPr>
        <w:pStyle w:val="Text"/>
        <w:numPr>
          <w:ilvl w:val="0"/>
          <w:numId w:val="6"/>
        </w:numPr>
      </w:pPr>
      <w:proofErr w:type="spellStart"/>
      <w:r w:rsidRPr="000779B9">
        <w:t>Hovering</w:t>
      </w:r>
      <w:proofErr w:type="spellEnd"/>
    </w:p>
    <w:p w14:paraId="151FBFED" w14:textId="77777777" w:rsidR="000779B9" w:rsidRPr="000779B9" w:rsidRDefault="000779B9" w:rsidP="000779B9">
      <w:pPr>
        <w:pStyle w:val="Text"/>
        <w:numPr>
          <w:ilvl w:val="0"/>
          <w:numId w:val="6"/>
        </w:numPr>
      </w:pPr>
      <w:proofErr w:type="spellStart"/>
      <w:r w:rsidRPr="000779B9">
        <w:t>Pouncing</w:t>
      </w:r>
      <w:proofErr w:type="spellEnd"/>
    </w:p>
    <w:p w14:paraId="7E12A7AF" w14:textId="77777777" w:rsidR="000779B9" w:rsidRPr="000779B9" w:rsidRDefault="000779B9" w:rsidP="000779B9">
      <w:pPr>
        <w:pStyle w:val="Text"/>
        <w:numPr>
          <w:ilvl w:val="0"/>
          <w:numId w:val="6"/>
        </w:numPr>
      </w:pPr>
      <w:proofErr w:type="spellStart"/>
      <w:r w:rsidRPr="000779B9">
        <w:t>Probing</w:t>
      </w:r>
      <w:proofErr w:type="spellEnd"/>
    </w:p>
    <w:p w14:paraId="2CB7D472" w14:textId="77777777" w:rsidR="000779B9" w:rsidRPr="000779B9" w:rsidRDefault="000779B9" w:rsidP="000779B9">
      <w:pPr>
        <w:pStyle w:val="Text"/>
        <w:numPr>
          <w:ilvl w:val="0"/>
          <w:numId w:val="6"/>
        </w:numPr>
      </w:pPr>
      <w:proofErr w:type="spellStart"/>
      <w:r w:rsidRPr="000779B9">
        <w:t>Snatching</w:t>
      </w:r>
      <w:proofErr w:type="spellEnd"/>
    </w:p>
    <w:p w14:paraId="235DD43C" w14:textId="77777777" w:rsidR="000779B9" w:rsidRPr="000779B9" w:rsidRDefault="000779B9" w:rsidP="000779B9">
      <w:pPr>
        <w:pStyle w:val="Text"/>
        <w:rPr>
          <w:b/>
          <w:bCs/>
        </w:rPr>
      </w:pPr>
      <w:r w:rsidRPr="000779B9">
        <w:rPr>
          <w:b/>
          <w:bCs/>
        </w:rPr>
        <w:t>Substrát:</w:t>
      </w:r>
    </w:p>
    <w:p w14:paraId="61A3CBD3" w14:textId="77777777" w:rsidR="000779B9" w:rsidRPr="000779B9" w:rsidRDefault="000779B9" w:rsidP="000779B9">
      <w:pPr>
        <w:pStyle w:val="Text"/>
        <w:numPr>
          <w:ilvl w:val="0"/>
          <w:numId w:val="7"/>
        </w:numPr>
      </w:pPr>
      <w:r w:rsidRPr="000779B9">
        <w:t>Vzduch</w:t>
      </w:r>
    </w:p>
    <w:p w14:paraId="63CF492C" w14:textId="77777777" w:rsidR="000779B9" w:rsidRPr="000779B9" w:rsidRDefault="000779B9" w:rsidP="000779B9">
      <w:pPr>
        <w:pStyle w:val="Text"/>
        <w:numPr>
          <w:ilvl w:val="0"/>
          <w:numId w:val="7"/>
        </w:numPr>
      </w:pPr>
      <w:r w:rsidRPr="000779B9">
        <w:t>Kůra</w:t>
      </w:r>
    </w:p>
    <w:p w14:paraId="22370FED" w14:textId="77777777" w:rsidR="000779B9" w:rsidRPr="000779B9" w:rsidRDefault="000779B9" w:rsidP="000779B9">
      <w:pPr>
        <w:pStyle w:val="Text"/>
        <w:numPr>
          <w:ilvl w:val="0"/>
          <w:numId w:val="7"/>
        </w:numPr>
      </w:pPr>
      <w:r w:rsidRPr="000779B9">
        <w:t>Květ</w:t>
      </w:r>
    </w:p>
    <w:p w14:paraId="356AC300" w14:textId="77777777" w:rsidR="000779B9" w:rsidRPr="000779B9" w:rsidRDefault="000779B9" w:rsidP="000779B9">
      <w:pPr>
        <w:pStyle w:val="Text"/>
        <w:numPr>
          <w:ilvl w:val="0"/>
          <w:numId w:val="7"/>
        </w:numPr>
      </w:pPr>
      <w:r w:rsidRPr="000779B9">
        <w:t>Půda</w:t>
      </w:r>
    </w:p>
    <w:p w14:paraId="5BC7B0EA" w14:textId="77777777" w:rsidR="000779B9" w:rsidRPr="000779B9" w:rsidRDefault="000779B9" w:rsidP="000779B9">
      <w:pPr>
        <w:pStyle w:val="Text"/>
        <w:numPr>
          <w:ilvl w:val="0"/>
          <w:numId w:val="7"/>
        </w:numPr>
      </w:pPr>
      <w:r w:rsidRPr="000779B9">
        <w:t>List</w:t>
      </w:r>
    </w:p>
    <w:p w14:paraId="16DAD9A7" w14:textId="77777777" w:rsidR="000779B9" w:rsidRPr="000779B9" w:rsidRDefault="000779B9" w:rsidP="000779B9">
      <w:pPr>
        <w:pStyle w:val="Text"/>
        <w:numPr>
          <w:ilvl w:val="0"/>
          <w:numId w:val="7"/>
        </w:numPr>
      </w:pPr>
      <w:r w:rsidRPr="000779B9">
        <w:t>Ostatní</w:t>
      </w:r>
    </w:p>
    <w:p w14:paraId="3AD2BD8B" w14:textId="77777777" w:rsidR="000779B9" w:rsidRPr="00A073B8" w:rsidRDefault="000779B9" w:rsidP="000779B9">
      <w:pPr>
        <w:pStyle w:val="Text"/>
        <w:sectPr w:rsidR="000779B9" w:rsidRPr="00A073B8" w:rsidSect="000779B9">
          <w:type w:val="continuous"/>
          <w:pgSz w:w="12240" w:h="15840"/>
          <w:pgMar w:top="1417" w:right="1417" w:bottom="1417" w:left="1417" w:header="720" w:footer="720" w:gutter="0"/>
          <w:cols w:num="2" w:space="720"/>
          <w:docGrid w:linePitch="360"/>
        </w:sectPr>
      </w:pPr>
    </w:p>
    <w:p w14:paraId="132B7283" w14:textId="77777777" w:rsidR="000779B9" w:rsidRDefault="000779B9" w:rsidP="000779B9">
      <w:pPr>
        <w:pStyle w:val="Text"/>
      </w:pPr>
    </w:p>
    <w:p w14:paraId="1490E762" w14:textId="30FD5BAD" w:rsidR="00E92CFD" w:rsidRPr="00F74EE6" w:rsidRDefault="000779B9" w:rsidP="00F74EE6">
      <w:pPr>
        <w:pStyle w:val="Text"/>
      </w:pPr>
      <w:r w:rsidRPr="00F74EE6">
        <w:tab/>
      </w:r>
      <w:r w:rsidR="00E92CFD" w:rsidRPr="00F74EE6">
        <w:t xml:space="preserve">Kategorie metod jsou o jednu </w:t>
      </w:r>
      <w:r w:rsidRPr="00F74EE6">
        <w:t>chudší</w:t>
      </w:r>
      <w:r w:rsidR="00E92CFD" w:rsidRPr="00F74EE6">
        <w:t xml:space="preserve"> než v metodologii mé studie. Chybí kategorie “</w:t>
      </w:r>
      <w:proofErr w:type="spellStart"/>
      <w:r w:rsidR="00E92CFD" w:rsidRPr="00F74EE6">
        <w:t>manipulation</w:t>
      </w:r>
      <w:proofErr w:type="spellEnd"/>
      <w:r w:rsidR="00E92CFD" w:rsidRPr="00F74EE6">
        <w:t xml:space="preserve">”, kterou využívali primárně drozdovití při obracení </w:t>
      </w:r>
      <w:proofErr w:type="spellStart"/>
      <w:r w:rsidR="00E92CFD" w:rsidRPr="00F74EE6">
        <w:t>opadanky</w:t>
      </w:r>
      <w:proofErr w:type="spellEnd"/>
      <w:r w:rsidR="00E92CFD" w:rsidRPr="00F74EE6">
        <w:t xml:space="preserve"> na zemi. Tato kategorie se nevyskytovala v žádných dalších pracích vyjma práce</w:t>
      </w:r>
      <w:r w:rsidR="003067B6" w:rsidRPr="00F74EE6">
        <w:fldChar w:fldCharType="begin"/>
      </w:r>
      <w:r w:rsidR="00CA45DE">
        <w:instrText xml:space="preserve"> ADDIN ZOTERO_ITEM CSL_CITATION {"citationID":"henLH0BR","properties":{"formattedCitation":"(Reme\\uc0\\u353{}ov\\uc0\\u225{} et al., 2020)","plainCitation":"(Remešová et al., 2020)","dontUpdate":true,"noteIndex":0},"citationItems":[{"id":186,"uris":["http://zotero.org/users/11063705/items/GZBFFQD4"],"itemData":{"id":186,"type":"article-journal","abstract":"One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3067B6" w:rsidRPr="00F74EE6">
        <w:fldChar w:fldCharType="separate"/>
      </w:r>
      <w:r w:rsidR="003067B6" w:rsidRPr="00F74EE6">
        <w:t xml:space="preserve"> Remešová et al. (2020)</w:t>
      </w:r>
      <w:r w:rsidR="003067B6" w:rsidRPr="00F74EE6">
        <w:fldChar w:fldCharType="end"/>
      </w:r>
      <w:r w:rsidR="00E92CFD" w:rsidRPr="00F74EE6">
        <w:t xml:space="preserve">, a proto byla tato pozorování převedena do kategorie </w:t>
      </w:r>
      <w:proofErr w:type="spellStart"/>
      <w:r w:rsidR="00E92CFD" w:rsidRPr="00F74EE6">
        <w:t>glean</w:t>
      </w:r>
      <w:proofErr w:type="spellEnd"/>
      <w:r w:rsidR="00E92CFD" w:rsidRPr="00F74EE6">
        <w:t xml:space="preserve"> (sezobnutí) neboť jsou si tyto metody dostatečně blízké. Naopak v substrátech přibyla kategorie květů, které</w:t>
      </w:r>
      <w:r w:rsidRPr="00F74EE6">
        <w:t xml:space="preserve"> mnohdy</w:t>
      </w:r>
      <w:r w:rsidR="00E92CFD" w:rsidRPr="00F74EE6">
        <w:t xml:space="preserve"> nejsou relevantní v prostředí vyšších latitud, neboť nektar nebo pyl zde nejsou významnými zdroji potravy pro ptáky, a naše stromy nemají běžně výrazná květenství. V tropických a subtropických oblastech, odkud pocházela většina prací, jsou toto ale v mnoha společenstvech významné potravní zdroje.</w:t>
      </w:r>
    </w:p>
    <w:p w14:paraId="16094D55" w14:textId="0F0D2122" w:rsidR="00E92CFD" w:rsidRPr="00F74EE6" w:rsidRDefault="000779B9" w:rsidP="00F74EE6">
      <w:pPr>
        <w:pStyle w:val="Text"/>
      </w:pPr>
      <w:r w:rsidRPr="00F74EE6">
        <w:tab/>
      </w:r>
      <w:r w:rsidR="00E92CFD" w:rsidRPr="00F74EE6">
        <w:t>Pod každou originální kategorií metody a substrátu byla poznačena kategorie, do které byla tato data převedena ve finální datové matici. Naštěstí velká část prací používala stejné metody a substráty, mnohdy jen s jinými názvy. Pokud nebylo možné kategorie harmonizovat, byla studie vyřazena, nebo byl vyřazen jen druh, který specializovanou kategorii využíval.</w:t>
      </w:r>
    </w:p>
    <w:p w14:paraId="7DE8683A" w14:textId="506FDFE7" w:rsidR="00E92CFD" w:rsidRPr="00F74EE6" w:rsidRDefault="000779B9" w:rsidP="00F74EE6">
      <w:pPr>
        <w:pStyle w:val="Text"/>
      </w:pPr>
      <w:r w:rsidRPr="00F74EE6">
        <w:tab/>
      </w:r>
      <w:r w:rsidR="00E92CFD" w:rsidRPr="00F74EE6">
        <w:t xml:space="preserve">Kategorie “Ostatní” byla z konečné analýzy vyřazena úplně. Na velké geografické škále a v rozmanitých habitatech jde totiž o velmi různorodou </w:t>
      </w:r>
      <w:r w:rsidRPr="00F74EE6">
        <w:t>kategorii</w:t>
      </w:r>
      <w:r w:rsidR="00E92CFD" w:rsidRPr="00F74EE6">
        <w:t xml:space="preserve"> možných substrátů, a druhy, které by tuto kategorii substrátu využívaly často nemusí mít ve skutečnosti nic společného. V rámci jedné lokality je tato kategorie smysluplná ale pro mezikontinentální srovnání musela být z těchto důvodů vyřazena.</w:t>
      </w:r>
    </w:p>
    <w:p w14:paraId="57F37BAB" w14:textId="4FB3DB9C" w:rsidR="00E92CFD" w:rsidRDefault="00E92CFD" w:rsidP="00F74EE6">
      <w:pPr>
        <w:pStyle w:val="Text"/>
      </w:pPr>
      <w:r w:rsidRPr="00F74EE6">
        <w:tab/>
        <w:t xml:space="preserve">Nakonec byla harmonizována jména druhů. Byl zachován sloupec originálních jmen, a byla dohledána jejich latinská jména v taxonomii </w:t>
      </w:r>
      <w:proofErr w:type="spellStart"/>
      <w:r w:rsidRPr="00F74EE6">
        <w:t>BirdLife</w:t>
      </w:r>
      <w:proofErr w:type="spellEnd"/>
      <w:r w:rsidRPr="00F74EE6">
        <w:t xml:space="preserve"> verze 3 (2010), která byla zapsána do sloupce </w:t>
      </w:r>
      <w:proofErr w:type="spellStart"/>
      <w:r w:rsidRPr="00F74EE6">
        <w:t>Sp_BirdLife</w:t>
      </w:r>
      <w:proofErr w:type="spellEnd"/>
      <w:r w:rsidRPr="00F74EE6">
        <w:t>. Kvůli změnám v</w:t>
      </w:r>
      <w:r w:rsidR="00FD4D44" w:rsidRPr="00F74EE6">
        <w:t> </w:t>
      </w:r>
      <w:r w:rsidRPr="00F74EE6">
        <w:t>použit</w:t>
      </w:r>
      <w:r w:rsidR="00FD4D44" w:rsidRPr="00F74EE6">
        <w:t xml:space="preserve">ých </w:t>
      </w:r>
      <w:r w:rsidRPr="00F74EE6">
        <w:t>fylogene</w:t>
      </w:r>
      <w:r w:rsidR="00FD4D44" w:rsidRPr="00F74EE6">
        <w:t xml:space="preserve">tických datech </w:t>
      </w:r>
      <w:r w:rsidRPr="00F74EE6">
        <w:t xml:space="preserve">byla nakonec latinská jména dle taxonomie </w:t>
      </w:r>
      <w:proofErr w:type="spellStart"/>
      <w:r w:rsidRPr="00F74EE6">
        <w:t>BirdLife</w:t>
      </w:r>
      <w:proofErr w:type="spellEnd"/>
      <w:r w:rsidRPr="00F74EE6">
        <w:t xml:space="preserve"> v3 v dalších krocích převedena do taxonomie </w:t>
      </w:r>
      <w:proofErr w:type="spellStart"/>
      <w:r w:rsidRPr="00F74EE6">
        <w:t>eBird</w:t>
      </w:r>
      <w:proofErr w:type="spellEnd"/>
      <w:r w:rsidRPr="00F74EE6">
        <w:t xml:space="preserve">, a zapsána do sloupce </w:t>
      </w:r>
      <w:proofErr w:type="spellStart"/>
      <w:r w:rsidRPr="00F74EE6">
        <w:t>Sp_eBird</w:t>
      </w:r>
      <w:proofErr w:type="spellEnd"/>
      <w:r w:rsidRPr="00F74EE6">
        <w:t>.</w:t>
      </w:r>
    </w:p>
    <w:p w14:paraId="19D60F3C" w14:textId="77777777" w:rsidR="0072077C" w:rsidRPr="00F74EE6" w:rsidRDefault="0072077C" w:rsidP="00F74EE6">
      <w:pPr>
        <w:pStyle w:val="Text"/>
      </w:pPr>
    </w:p>
    <w:p w14:paraId="32DC400A" w14:textId="63E76F36" w:rsidR="00E92CFD" w:rsidRDefault="00A073B8" w:rsidP="00A073B8">
      <w:pPr>
        <w:pStyle w:val="Nadpis21"/>
      </w:pPr>
      <w:bookmarkStart w:id="60" w:name="_u17iihbxjunv" w:colFirst="0" w:colLast="0"/>
      <w:bookmarkStart w:id="61" w:name="_Toc196388543"/>
      <w:bookmarkEnd w:id="60"/>
      <w:r>
        <w:lastRenderedPageBreak/>
        <w:t xml:space="preserve">3.1.3 </w:t>
      </w:r>
      <w:r w:rsidR="00E92CFD">
        <w:t>Fylogenetická a morfologická data</w:t>
      </w:r>
      <w:bookmarkEnd w:id="61"/>
    </w:p>
    <w:p w14:paraId="46918F35" w14:textId="6A79A150" w:rsidR="00E92CFD" w:rsidRPr="00F74EE6" w:rsidRDefault="00E92CFD" w:rsidP="00F74EE6">
      <w:pPr>
        <w:pStyle w:val="Text"/>
      </w:pPr>
      <w:r w:rsidRPr="00F74EE6">
        <w:t xml:space="preserve">Zdrojem pro data o morfologii byla databáze AVONET </w:t>
      </w:r>
      <w:hyperlink r:id="rId48">
        <w:r w:rsidRPr="00F74EE6">
          <w:t>(Tobias et al., 2022)</w:t>
        </w:r>
      </w:hyperlink>
      <w:r w:rsidRPr="00F74EE6">
        <w:t xml:space="preserve">. Tato databáze obsahuje data z měření 11 morfologických znaků pro více než 11000 druhů ptáků. Součástí této databáze jsou i pomocné tabulky pro harmonizaci druhových jmen a další informace např. o výskytu druhu. Pro tvorbu distanční matice z morfologických dat byly vybrány znaky: </w:t>
      </w:r>
      <w:proofErr w:type="spellStart"/>
      <w:r w:rsidRPr="00F74EE6">
        <w:t>Beak.Length.Culmen</w:t>
      </w:r>
      <w:proofErr w:type="spellEnd"/>
      <w:r w:rsidRPr="00F74EE6">
        <w:t xml:space="preserve"> (délka hřebene zobáku po kontakt s lebkou), </w:t>
      </w:r>
      <w:proofErr w:type="spellStart"/>
      <w:r w:rsidRPr="00F74EE6">
        <w:t>Beak.Width</w:t>
      </w:r>
      <w:proofErr w:type="spellEnd"/>
      <w:r w:rsidRPr="00F74EE6">
        <w:t xml:space="preserve"> (šíře zobáku), </w:t>
      </w:r>
      <w:proofErr w:type="spellStart"/>
      <w:r w:rsidRPr="00F74EE6">
        <w:t>Beak.Depth</w:t>
      </w:r>
      <w:proofErr w:type="spellEnd"/>
      <w:r w:rsidRPr="00F74EE6">
        <w:t xml:space="preserve"> (hloubka zobáku), </w:t>
      </w:r>
      <w:proofErr w:type="spellStart"/>
      <w:r w:rsidRPr="00F74EE6">
        <w:t>Tarsus.Length</w:t>
      </w:r>
      <w:proofErr w:type="spellEnd"/>
      <w:r w:rsidRPr="00F74EE6">
        <w:t xml:space="preserve"> (délka </w:t>
      </w:r>
      <w:proofErr w:type="spellStart"/>
      <w:r w:rsidRPr="00F74EE6">
        <w:t>tarsu</w:t>
      </w:r>
      <w:proofErr w:type="spellEnd"/>
      <w:r w:rsidRPr="00F74EE6">
        <w:t xml:space="preserve">), </w:t>
      </w:r>
      <w:proofErr w:type="spellStart"/>
      <w:r w:rsidRPr="00F74EE6">
        <w:t>Wing.Length</w:t>
      </w:r>
      <w:proofErr w:type="spellEnd"/>
      <w:r w:rsidRPr="00F74EE6">
        <w:t xml:space="preserve"> (délka křídla), Hand-</w:t>
      </w:r>
      <w:proofErr w:type="spellStart"/>
      <w:r w:rsidRPr="00F74EE6">
        <w:t>Wing.Index</w:t>
      </w:r>
      <w:proofErr w:type="spellEnd"/>
      <w:r w:rsidRPr="00F74EE6">
        <w:t xml:space="preserve"> (index vycházející z poměru mezi plochou ručních a loketních letek;</w:t>
      </w:r>
      <w:r w:rsidR="00FD4D44" w:rsidRPr="00F74EE6">
        <w:t xml:space="preserve"> </w:t>
      </w:r>
      <w:r w:rsidR="00FD4D44" w:rsidRPr="00F74EE6">
        <w:fldChar w:fldCharType="begin"/>
      </w:r>
      <w:r w:rsidR="00CA45DE">
        <w:instrText xml:space="preserve"> ADDIN ZOTERO_ITEM CSL_CITATION {"citationID":"emavUou5","properties":{"formattedCitation":"(Claramunt, 2021)","plainCitation":"(Claramunt, 2021)","dontUpdate":true,"noteIndex":0},"citationItems":[{"id":1137,"uris":["http://zotero.org/users/11063705/items/BQEBEK8V"],"itemData":{"id":1137,"type":"article-journal","abstract":"The factors responsible for variation in dispersal distances across species remain poorly understood. Previous comparative studies found differing results and equivocal support for theoretical predictions. Here I re-examine factors that influence natal dispersal distances in British birds while taking into account the cost of transport as estimated from proxies of long-distance flight efficiency. First, I show that flight efficiency, as estimated by the hand-wing index, the aspect ratio, or the lift-to-drag ratio, is a strong predictor of dispersal distances among resident species. Most migratory species showed a similar pattern, but a group of species with relatively low aerodynamic efficiency showed longer-than-expected dispersal distances, making the overall trend independent of flight efficiency. Ecological, behavioral, and life history factors had a small or nil influence on dispersal distances, with most of their influence likely mediated by adaptations for the use of space reflected in flight efficiency. This suggests that dispersal distances in birds are not determined by adaptive strategies for dispersal per se, but are predominantly influenced by the energetic cost of movement.","container-title":"Ecology","DOI":"10.1002/ecy.3442","ISSN":"1939-9170","issue":"9","language":"en","license":"© 2021 The Authors. Ecology published by Wiley Periodicals LLC on behalf of Ecological Society of America","note":"_eprint: https://onlinelibrary.wiley.com/doi/pdf/10.1002/ecy.3442","page":"e03442","source":"Wiley Online Library","title":"Flight efficiency explains differences in natal dispersal distances in birds","volume":"102","author":[{"family":"Claramunt","given":"Santiago"}],"issued":{"date-parts":[["2021"]]}}}],"schema":"https://github.com/citation-style-language/schema/raw/master/csl-citation.json"} </w:instrText>
      </w:r>
      <w:r w:rsidR="00FD4D44" w:rsidRPr="00F74EE6">
        <w:fldChar w:fldCharType="separate"/>
      </w:r>
      <w:proofErr w:type="spellStart"/>
      <w:r w:rsidR="00FD4D44" w:rsidRPr="00F74EE6">
        <w:t>Claramunt</w:t>
      </w:r>
      <w:proofErr w:type="spellEnd"/>
      <w:r w:rsidR="00FD4D44" w:rsidRPr="00F74EE6">
        <w:t>, 2021)</w:t>
      </w:r>
      <w:r w:rsidR="00FD4D44" w:rsidRPr="00F74EE6">
        <w:fldChar w:fldCharType="end"/>
      </w:r>
      <w:r w:rsidRPr="00F74EE6">
        <w:t xml:space="preserve"> a </w:t>
      </w:r>
      <w:proofErr w:type="spellStart"/>
      <w:r w:rsidRPr="00F74EE6">
        <w:t>Tail.Length</w:t>
      </w:r>
      <w:proofErr w:type="spellEnd"/>
      <w:r w:rsidRPr="00F74EE6">
        <w:t xml:space="preserve"> (délka ocasu).</w:t>
      </w:r>
      <w:r w:rsidR="00FD4D44" w:rsidRPr="00F74EE6">
        <w:t xml:space="preserve"> </w:t>
      </w:r>
    </w:p>
    <w:p w14:paraId="592FBA58" w14:textId="2DCB70D1" w:rsidR="00E92CFD" w:rsidRPr="00F74EE6" w:rsidRDefault="00E92CFD" w:rsidP="00F74EE6">
      <w:pPr>
        <w:pStyle w:val="Text"/>
      </w:pPr>
      <w:r w:rsidRPr="00F74EE6">
        <w:tab/>
        <w:t xml:space="preserve">Použitá fylogenetická data prošla několika změnami. Nejprve byly využívány fylogenetické stromy získané z platformy </w:t>
      </w:r>
      <w:proofErr w:type="spellStart"/>
      <w:r w:rsidRPr="00F74EE6">
        <w:t>BirdTree</w:t>
      </w:r>
      <w:proofErr w:type="spellEnd"/>
      <w:r w:rsidR="00FD4D44" w:rsidRPr="00F74EE6">
        <w:t xml:space="preserve"> </w:t>
      </w:r>
      <w:r w:rsidR="00FD4D44" w:rsidRPr="00F74EE6">
        <w:fldChar w:fldCharType="begin"/>
      </w:r>
      <w:r w:rsidR="00CA45DE">
        <w:instrText xml:space="preserve"> ADDIN ZOTERO_ITEM CSL_CITATION {"citationID":"YScft1e9","properties":{"formattedCitation":"(Jetz et al., 2012)","plainCitation":"(Jetz et al., 2012)","noteIndex":0},"citationItems":[{"id":1134,"uris":["http://zotero.org/users/11063705/items/PLFY5I39"],"itemData":{"id":1134,"type":"article-journal","abstract":"The authors analyse the tempo and geography of diversification for all 10,000 species of birds: diversification has sped up over time, bursts are spread out across the tree and across the world, and high rates are not concentrated in the tropics.","container-title":"Nature","DOI":"10.1038/nature11631","ISSN":"1476-4687","issue":"7424","language":"en","license":"2012 Springer Nature Limited","note":"publisher: Nature Publishing Group","page":"444-448","source":"www.nature.com","title":"The global diversity of birds in space and time","volume":"491","author":[{"family":"Jetz","given":"W."},{"family":"Thomas","given":"G. H."},{"family":"Joy","given":"J. B."},{"family":"Hartmann","given":"K."},{"family":"Mooers","given":"A. O."}],"issued":{"date-parts":[["2012",11]]}}}],"schema":"https://github.com/citation-style-language/schema/raw/master/csl-citation.json"} </w:instrText>
      </w:r>
      <w:r w:rsidR="00FD4D44" w:rsidRPr="00F74EE6">
        <w:fldChar w:fldCharType="separate"/>
      </w:r>
      <w:r w:rsidR="00FD4D44" w:rsidRPr="00F74EE6">
        <w:t>(</w:t>
      </w:r>
      <w:proofErr w:type="spellStart"/>
      <w:r w:rsidR="00FD4D44" w:rsidRPr="00F74EE6">
        <w:t>Jetz</w:t>
      </w:r>
      <w:proofErr w:type="spellEnd"/>
      <w:r w:rsidR="00FD4D44" w:rsidRPr="00F74EE6">
        <w:t xml:space="preserve"> et al., 2012)</w:t>
      </w:r>
      <w:r w:rsidR="00FD4D44" w:rsidRPr="00F74EE6">
        <w:fldChar w:fldCharType="end"/>
      </w:r>
      <w:r w:rsidRPr="00F74EE6">
        <w:t>. Nakonec jsem se ale rozhodl použít aktuálnější fylogenetická data získaná pomocí nového balíčku v programu R s názvem “</w:t>
      </w:r>
      <w:proofErr w:type="spellStart"/>
      <w:r w:rsidRPr="00F74EE6">
        <w:t>clootl</w:t>
      </w:r>
      <w:proofErr w:type="spellEnd"/>
      <w:r w:rsidRPr="00F74EE6">
        <w:t>”</w:t>
      </w:r>
      <w:r w:rsidR="00FD4D44" w:rsidRPr="00F74EE6">
        <w:t xml:space="preserve"> </w:t>
      </w:r>
      <w:r w:rsidR="00FD4D44" w:rsidRPr="00F74EE6">
        <w:fldChar w:fldCharType="begin"/>
      </w:r>
      <w:r w:rsidR="00CA45DE">
        <w:instrText xml:space="preserve"> ADDIN ZOTERO_ITEM CSL_CITATION {"citationID":"DqudZPor","properties":{"formattedCitation":"(Miller et al., 2025)","plainCitation":"(Miller et al., 2025)","noteIndex":0},"citationItems":[{"id":1383,"uris":["http://zotero.org/users/11063705/items/CXLAPK4Q"],"itemData":{"id":1383,"type":"book","title":"clootl: Fetch and Explore the Cornell Lab of Ornithology Open Tree of Life Avian Phylogeny","URL":"https://github.com/eliotmiller/clootl","author":[{"family":"Miller","given":"Eliot"},{"family":"McTavish","given":"Emily Jane"},{"family":"Reyes","given":"Luna L. Sanchez"}],"issued":{"date-parts":[["2025"]]}}}],"schema":"https://github.com/citation-style-language/schema/raw/master/csl-citation.json"} </w:instrText>
      </w:r>
      <w:r w:rsidR="00FD4D44" w:rsidRPr="00F74EE6">
        <w:fldChar w:fldCharType="separate"/>
      </w:r>
      <w:r w:rsidR="00FD4D44" w:rsidRPr="00F74EE6">
        <w:t>(Miller et al., 2025)</w:t>
      </w:r>
      <w:r w:rsidR="00FD4D44" w:rsidRPr="00F74EE6">
        <w:fldChar w:fldCharType="end"/>
      </w:r>
      <w:r w:rsidRPr="00F74EE6">
        <w:t>. Název “</w:t>
      </w:r>
      <w:proofErr w:type="spellStart"/>
      <w:r w:rsidRPr="00F74EE6">
        <w:t>clootl</w:t>
      </w:r>
      <w:proofErr w:type="spellEnd"/>
      <w:r w:rsidRPr="00F74EE6">
        <w:t xml:space="preserve">” je zkratka </w:t>
      </w:r>
      <w:proofErr w:type="spellStart"/>
      <w:r w:rsidRPr="00F74EE6">
        <w:t>Cornell</w:t>
      </w:r>
      <w:proofErr w:type="spellEnd"/>
      <w:r w:rsidRPr="00F74EE6">
        <w:t xml:space="preserve"> </w:t>
      </w:r>
      <w:proofErr w:type="spellStart"/>
      <w:r w:rsidRPr="00F74EE6">
        <w:t>Lab</w:t>
      </w:r>
      <w:proofErr w:type="spellEnd"/>
      <w:r w:rsidRPr="00F74EE6">
        <w:t xml:space="preserve"> </w:t>
      </w:r>
      <w:proofErr w:type="spellStart"/>
      <w:r w:rsidRPr="00F74EE6">
        <w:t>of</w:t>
      </w:r>
      <w:proofErr w:type="spellEnd"/>
      <w:r w:rsidRPr="00F74EE6">
        <w:t xml:space="preserve"> </w:t>
      </w:r>
      <w:proofErr w:type="spellStart"/>
      <w:r w:rsidRPr="00F74EE6">
        <w:t>Ornithology</w:t>
      </w:r>
      <w:proofErr w:type="spellEnd"/>
      <w:r w:rsidRPr="00F74EE6">
        <w:t xml:space="preserve"> and </w:t>
      </w:r>
      <w:proofErr w:type="spellStart"/>
      <w:r w:rsidRPr="00F74EE6">
        <w:t>the</w:t>
      </w:r>
      <w:proofErr w:type="spellEnd"/>
      <w:r w:rsidRPr="00F74EE6">
        <w:t xml:space="preserve"> Open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Life</w:t>
      </w:r>
      <w:proofErr w:type="spellEnd"/>
      <w:r w:rsidRPr="00F74EE6">
        <w:t xml:space="preserve">, což napovídá, že jde o spolupráci těchto dvou organizací. Tento fylogenetický strom je výsledkem práce z května 2024, která je dosud ve fázi </w:t>
      </w:r>
      <w:proofErr w:type="spellStart"/>
      <w:r w:rsidRPr="00F74EE6">
        <w:t>pre-print</w:t>
      </w:r>
      <w:proofErr w:type="spellEnd"/>
      <w:r w:rsidRPr="00F74EE6">
        <w:t xml:space="preserve"> s názvem “A </w:t>
      </w:r>
      <w:proofErr w:type="spellStart"/>
      <w:r w:rsidRPr="00F74EE6">
        <w:t>complete</w:t>
      </w:r>
      <w:proofErr w:type="spellEnd"/>
      <w:r w:rsidRPr="00F74EE6">
        <w:t xml:space="preserve"> and </w:t>
      </w:r>
      <w:proofErr w:type="spellStart"/>
      <w:r w:rsidRPr="00F74EE6">
        <w:t>dynamic</w:t>
      </w:r>
      <w:proofErr w:type="spellEnd"/>
      <w:r w:rsidRPr="00F74EE6">
        <w:t xml:space="preserve"> </w:t>
      </w:r>
      <w:proofErr w:type="spellStart"/>
      <w:r w:rsidRPr="00F74EE6">
        <w:t>tree</w:t>
      </w:r>
      <w:proofErr w:type="spellEnd"/>
      <w:r w:rsidRPr="00F74EE6">
        <w:t xml:space="preserve"> </w:t>
      </w:r>
      <w:proofErr w:type="spellStart"/>
      <w:r w:rsidRPr="00F74EE6">
        <w:t>of</w:t>
      </w:r>
      <w:proofErr w:type="spellEnd"/>
      <w:r w:rsidRPr="00F74EE6">
        <w:t xml:space="preserve"> </w:t>
      </w:r>
      <w:proofErr w:type="spellStart"/>
      <w:r w:rsidRPr="00F74EE6">
        <w:t>birds</w:t>
      </w:r>
      <w:proofErr w:type="spellEnd"/>
      <w:r w:rsidRPr="00F74EE6">
        <w:t>”</w:t>
      </w:r>
      <w:r w:rsidR="00FD4D44" w:rsidRPr="00F74EE6">
        <w:t xml:space="preserve"> </w:t>
      </w:r>
      <w:r w:rsidR="00FD4D44" w:rsidRPr="00F74EE6">
        <w:fldChar w:fldCharType="begin"/>
      </w:r>
      <w:r w:rsidR="00CA45DE">
        <w:instrText xml:space="preserve"> ADDIN ZOTERO_ITEM CSL_CITATION {"citationID":"1FYbjiaj","properties":{"formattedCitation":"(McTavish et al., 2024)","plainCitation":"(McTavish et al., 2024)","noteIndex":0},"citationItems":[{"id":1135,"uris":["http://zotero.org/users/11063705/items/IFHZFL8C"],"itemData":{"id":1135,"type":"article","abstract":"We present a complete, time-scaled, evolutionary tree of the world’s bird species. This tree unites phylogenetic estimates for 9,239 species from 262 studies published between 1990 and 2024, using the Open Tree synthesis algorithm. The remaining species are placed in the tree based on curated taxonomic information. The tips of this complete tree are aligned to the species in the Clements Taxonomy used by eBird and other resources, and cross-mapped to other taxonomic systems including the Open Tree of Life (Open Tree), National Center for Biotechnology Information (NCBI), and Global Biodiversity Information Facility (GBIF). The total number of named bird species varies between 10,824 and 11,017 across the taxonomy versions we applied (v2021, v2022 and v2023). We share complete trees for each taxonomy version. The procedure, software and data-stores we used to generate this tree are public and reproducible. The tree presented here is Aves v1.2 and can be easily updated with new phylogenetic information as new estimates are published. We demonstrate the types of large scale analyses this data resource enables by linking geographic data with the phylogeny to calculate the regional phylogenetic diversity of birds across the world. We will release updated versions of the phylogenetic synthesis and taxonomic translation tables annually. The procedure we describe here can be applied to developing complete phylogenetic estimates for any taxonomic group of interest.\nSignificance statement Birds are charismatic - well loved, and highly studied. Many new phylogenies elucidating avian birds evolutionary relationships are published every year. We have united phylogenetic estimates from hundreds of studies to create a complete evolutionary tree of all birds. While a variety of resources aggregate huge collections of trait, behavior and location data for birds, previously the barriers to linking data between these data resources and bird evolutionary history have limited the opportunities to do exciting large scale analyses. We have bridged that gap, and developed a system that allows us to easily update our understanding of bird evolution as new estimates are generated. We share a workflow and the software needed to create a complete evolutionary tree for any group.","DOI":"10.1101/2024.05.20.595017","language":"en","license":"© 2024, Posted by Cold Spring Harbor Laboratory. This pre-print is available under a Creative Commons License (Attribution 4.0 International), CC BY 4.0, as described at http://creativecommons.org/licenses/by/4.0/","note":"page: 2024.05.20.595017\nsection: New Results","publisher":"bioRxiv","source":"bioRxiv","title":"A complete and dynamic tree of birds","URL":"https://www.biorxiv.org/content/10.1101/2024.05.20.595017v1","author":[{"family":"McTavish","given":"Emily Jane"},{"family":"Gerbracht","given":"Jeff A."},{"family":"Holder","given":"Mark T."},{"family":"Iliff","given":"Marshall J."},{"family":"Lepage","given":"Denis"},{"family":"Rasmussen","given":"Pam"},{"family":"Redelings","given":"Benjamin"},{"family":"Reyes","given":"Luna Luisa Sanchez"},{"family":"Miller","given":"Eliot T."}],"accessed":{"date-parts":[["2025",4,3]]},"issued":{"date-parts":[["2024",5,22]]}}}],"schema":"https://github.com/citation-style-language/schema/raw/master/csl-citation.json"} </w:instrText>
      </w:r>
      <w:r w:rsidR="00FD4D44" w:rsidRPr="00F74EE6">
        <w:fldChar w:fldCharType="separate"/>
      </w:r>
      <w:r w:rsidR="00FD4D44" w:rsidRPr="00F74EE6">
        <w:t>(</w:t>
      </w:r>
      <w:proofErr w:type="spellStart"/>
      <w:r w:rsidR="00FD4D44" w:rsidRPr="00F74EE6">
        <w:t>McTavish</w:t>
      </w:r>
      <w:proofErr w:type="spellEnd"/>
      <w:r w:rsidR="00FD4D44" w:rsidRPr="00F74EE6">
        <w:t xml:space="preserve"> et al., 2024)</w:t>
      </w:r>
      <w:r w:rsidR="00FD4D44" w:rsidRPr="00F74EE6">
        <w:fldChar w:fldCharType="end"/>
      </w:r>
      <w:r w:rsidRPr="00F74EE6">
        <w:t xml:space="preserve">. V této práci byla uvedena verze databáze </w:t>
      </w:r>
      <w:proofErr w:type="spellStart"/>
      <w:r w:rsidRPr="00F74EE6">
        <w:t>Aves</w:t>
      </w:r>
      <w:proofErr w:type="spellEnd"/>
      <w:r w:rsidRPr="00F74EE6">
        <w:t xml:space="preserve"> v1.2, ovšem právě avizovaná snadná </w:t>
      </w:r>
      <w:proofErr w:type="spellStart"/>
      <w:r w:rsidRPr="00F74EE6">
        <w:t>aktualizovatelnost</w:t>
      </w:r>
      <w:proofErr w:type="spellEnd"/>
      <w:r w:rsidRPr="00F74EE6">
        <w:t xml:space="preserve"> této databáze způsobila, že lze již pracovat s verzí v1.4. Konzervativnější volbou by bylo využít starší recenzovanou databázi </w:t>
      </w:r>
      <w:proofErr w:type="spellStart"/>
      <w:r w:rsidRPr="00F74EE6">
        <w:t>BirdTree</w:t>
      </w:r>
      <w:proofErr w:type="spellEnd"/>
      <w:r w:rsidRPr="00F74EE6">
        <w:t xml:space="preserve">, ovšem fylogenetická data se neustále vyvíjejí, a jelikož cílem této práce není detailní fylogenetická analýza, byl po konzultaci s prof. Remešem využit modernější </w:t>
      </w:r>
      <w:proofErr w:type="spellStart"/>
      <w:r w:rsidRPr="00F74EE6">
        <w:t>dataset</w:t>
      </w:r>
      <w:proofErr w:type="spellEnd"/>
      <w:r w:rsidRPr="00F74EE6">
        <w:t>.</w:t>
      </w:r>
    </w:p>
    <w:p w14:paraId="170CB6DC" w14:textId="72DB2965" w:rsidR="00E92CFD" w:rsidRDefault="00A073B8" w:rsidP="00A073B8">
      <w:pPr>
        <w:pStyle w:val="Nadpis21"/>
      </w:pPr>
      <w:bookmarkStart w:id="62" w:name="_34f7kk9yshib" w:colFirst="0" w:colLast="0"/>
      <w:bookmarkStart w:id="63" w:name="_Toc196388544"/>
      <w:bookmarkEnd w:id="62"/>
      <w:r>
        <w:t xml:space="preserve">3.1.4 </w:t>
      </w:r>
      <w:r w:rsidR="00E92CFD">
        <w:t>Statistické metody</w:t>
      </w:r>
      <w:bookmarkEnd w:id="63"/>
    </w:p>
    <w:p w14:paraId="5DCFD72F" w14:textId="55A7B308" w:rsidR="00E92CFD" w:rsidRPr="00F74EE6" w:rsidRDefault="00E92CFD" w:rsidP="00F74EE6">
      <w:pPr>
        <w:pStyle w:val="Text"/>
      </w:pPr>
      <w:r w:rsidRPr="00F74EE6">
        <w:t xml:space="preserve">Práce opět probíhala v programovacím jazyce R a integrovaném vývojovém prostředí </w:t>
      </w:r>
      <w:proofErr w:type="spellStart"/>
      <w:r w:rsidRPr="00F74EE6">
        <w:t>RStudio</w:t>
      </w:r>
      <w:proofErr w:type="spellEnd"/>
      <w:r w:rsidRPr="00F74EE6">
        <w:t xml:space="preserve">. K manipulaci s daty byl využíván balíček </w:t>
      </w:r>
      <w:proofErr w:type="spellStart"/>
      <w:r w:rsidRPr="00F74EE6">
        <w:t>tidyverse</w:t>
      </w:r>
      <w:proofErr w:type="spellEnd"/>
      <w:r w:rsidR="00FD4D44" w:rsidRPr="00F74EE6">
        <w:t xml:space="preserve"> </w:t>
      </w:r>
      <w:r w:rsidR="00FD4D44" w:rsidRPr="00F74EE6">
        <w:fldChar w:fldCharType="begin"/>
      </w:r>
      <w:r w:rsidR="00CA45DE">
        <w:instrText xml:space="preserve"> ADDIN ZOTERO_ITEM CSL_CITATION {"citationID":"ZV6BmHBA","properties":{"formattedCitation":"(Wickham, 2023)","plainCitation":"(Wickham, 2023)","noteIndex":0},"citationItems":[{"id":1391,"uris":["http://zotero.org/users/11063705/items/XG5AAM5L"],"itemData":{"id":1391,"type":"book","title":"tidyverse: Easily Install and Load the Tidyverse","URL":"https://tidyverse.tidyverse.org","author":[{"family":"Wickham","given":"Hadley"}],"issued":{"date-parts":[["2023"]]}}}],"schema":"https://github.com/citation-style-language/schema/raw/master/csl-citation.json"} </w:instrText>
      </w:r>
      <w:r w:rsidR="00FD4D44" w:rsidRPr="00F74EE6">
        <w:fldChar w:fldCharType="separate"/>
      </w:r>
      <w:r w:rsidR="00FD4D44" w:rsidRPr="00F74EE6">
        <w:t>(</w:t>
      </w:r>
      <w:proofErr w:type="spellStart"/>
      <w:r w:rsidR="00FD4D44" w:rsidRPr="00F74EE6">
        <w:t>Wickham</w:t>
      </w:r>
      <w:proofErr w:type="spellEnd"/>
      <w:r w:rsidR="00FD4D44" w:rsidRPr="00F74EE6">
        <w:t>, 2023)</w:t>
      </w:r>
      <w:r w:rsidR="00FD4D44" w:rsidRPr="00F74EE6">
        <w:fldChar w:fldCharType="end"/>
      </w:r>
      <w:r w:rsidRPr="00F74EE6">
        <w:t>. Statistické analýzy v této části práce opět obnášely výpočty vzdáleností (a rozdílností) a shlukové analýzy. Pro práci s mnohorozměrnými daty byl používán opět balíček vegan</w:t>
      </w:r>
      <w:r w:rsidR="00FD4D44" w:rsidRPr="00F74EE6">
        <w:t xml:space="preserve"> </w:t>
      </w:r>
      <w:r w:rsidR="00FD4D44" w:rsidRPr="00F74EE6">
        <w:fldChar w:fldCharType="begin"/>
      </w:r>
      <w:r w:rsidR="00CA45DE">
        <w:instrText xml:space="preserve"> ADDIN ZOTERO_ITEM CSL_CITATION {"citationID":"3vi6aepl","properties":{"formattedCitation":"(Oksanen et al., 2025)","plainCitation":"(Oksanen et al., 2025)","noteIndex":0},"citationItems":[{"id":1393,"uris":["http://zotero.org/users/11063705/items/ND4WIEKS"],"itemData":{"id":1393,"type":"book","title":"vegan: Community Ecology Package","URL":"https://github.com/vegandevs/vegan","author":[{"family":"Oksanen","given":"Jari"},{"family":"Simpson","given":"Gavin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Ter"},{"family":"Weedon","given":"James"},{"family":"Borman","given":"Tuomas"}],"issued":{"date-parts":[["2025"]]}}}],"schema":"https://github.com/citation-style-language/schema/raw/master/csl-citation.json"} </w:instrText>
      </w:r>
      <w:r w:rsidR="00FD4D44" w:rsidRPr="00F74EE6">
        <w:fldChar w:fldCharType="separate"/>
      </w:r>
      <w:r w:rsidR="00FD4D44" w:rsidRPr="00F74EE6">
        <w:t>(Oksanen et al., 2025)</w:t>
      </w:r>
      <w:r w:rsidR="00FD4D44" w:rsidRPr="00F74EE6">
        <w:fldChar w:fldCharType="end"/>
      </w:r>
      <w:r w:rsidRPr="00F74EE6">
        <w:t xml:space="preserve">. </w:t>
      </w:r>
      <w:proofErr w:type="spellStart"/>
      <w:r w:rsidRPr="00F74EE6">
        <w:t>Mantelův</w:t>
      </w:r>
      <w:proofErr w:type="spellEnd"/>
      <w:r w:rsidRPr="00F74EE6">
        <w:t xml:space="preserve"> test pro získání korelace mezi dvěma distančními maticemi byl rovněž součástí balíčku vegan. Pro práci s fylogenetickými daty byl používán balíček </w:t>
      </w:r>
      <w:proofErr w:type="spellStart"/>
      <w:r w:rsidRPr="00F74EE6">
        <w:t>ape</w:t>
      </w:r>
      <w:proofErr w:type="spellEnd"/>
      <w:r w:rsidR="00FD4D44" w:rsidRPr="00F74EE6">
        <w:t xml:space="preserve"> </w:t>
      </w:r>
      <w:r w:rsidR="00FD4D44" w:rsidRPr="00F74EE6">
        <w:fldChar w:fldCharType="begin"/>
      </w:r>
      <w:r w:rsidR="00CA45DE">
        <w:instrText xml:space="preserve"> ADDIN ZOTERO_ITEM CSL_CITATION {"citationID":"lW31VifI","properties":{"formattedCitation":"(Paradis et al., 2024)","plainCitation":"(Paradis et al., 2024)","noteIndex":0},"citationItems":[{"id":1401,"uris":["http://zotero.org/users/11063705/items/3NBRVYFZ"],"itemData":{"id":1401,"type":"book","title":"ape: Analyses of Phylogenetics and Evolution","URL":"https://github.com/emmanuelparadis/ape","author":[{"family":"Paradis","given":"Emmanuel"},{"family":"Blomberg","given":"Simon"},{"family":"Bolker","given":"Ben"},{"family":"Brown","given":"Joseph"},{"family":"Claramunt","given":"Santiago"},{"family":"Claude","given":"Julien"},{"family":"Cuong","given":"Hoa Sien"},{"family":"Desper","given":"Richard"},{"family":"Didier","given":"Gilles"},{"family":"Durand","given":"Benoit"},{"family":"Dutheil","given":"Julien"},{"family":"Ewing","given":"R. J."},{"family":"Gascuel","given":"Olivier"},{"family":"Guillerme","given":"Thomas"},{"family":"Heibl","given":"Christoph"},{"family":"Ives","given":"Anthony"},{"family":"Jones","given":"Bradley"},{"family":"Krah","given":"Franz"},{"family":"Lawson","given":"Daniel"},{"family":"Lefort","given":"Vincent"},{"family":"Legendre","given":"Pierre"},{"family":"Lemon","given":"Jim"},{"family":"Louvel","given":"Guillaume"},{"family":"Marotta","given":"Federico"},{"family":"Marcon","given":"Eric"},{"family":"McCloskey","given":"Rosemary"},{"family":"Nylander","given":"Johan"},{"family":"Opgen-Rhein","given":"Rainer"},{"family":"Popescu","given":"Andrei-Alin"},{"family":"Royer-Carenzi","given":"Manuela"},{"family":"Schliep","given":"Klaus"},{"family":"Strimmer","given":"Korbinian"},{"family":"Vienne","given":"Damien","dropping-particle":"de"}],"issued":{"date-parts":[["2024"]]}}}],"schema":"https://github.com/citation-style-language/schema/raw/master/csl-citation.json"} </w:instrText>
      </w:r>
      <w:r w:rsidR="00FD4D44" w:rsidRPr="00F74EE6">
        <w:fldChar w:fldCharType="separate"/>
      </w:r>
      <w:r w:rsidR="00FD4D44" w:rsidRPr="00F74EE6">
        <w:t>(</w:t>
      </w:r>
      <w:proofErr w:type="spellStart"/>
      <w:r w:rsidR="00FD4D44" w:rsidRPr="00F74EE6">
        <w:t>Paradis</w:t>
      </w:r>
      <w:proofErr w:type="spellEnd"/>
      <w:r w:rsidR="00FD4D44" w:rsidRPr="00F74EE6">
        <w:t xml:space="preserve"> et al., 2024)</w:t>
      </w:r>
      <w:r w:rsidR="00FD4D44" w:rsidRPr="00F74EE6">
        <w:fldChar w:fldCharType="end"/>
      </w:r>
      <w:r w:rsidRPr="00F74EE6">
        <w:t xml:space="preserve">. Jediná podstatná manipulace s fylogenetickým stromem spočívala v jeho </w:t>
      </w:r>
      <w:proofErr w:type="spellStart"/>
      <w:r w:rsidRPr="00F74EE6">
        <w:t>ultrametrizaci</w:t>
      </w:r>
      <w:proofErr w:type="spellEnd"/>
      <w:r w:rsidRPr="00F74EE6">
        <w:t xml:space="preserve"> příkazem “</w:t>
      </w:r>
      <w:proofErr w:type="spellStart"/>
      <w:r w:rsidRPr="00F74EE6">
        <w:t>chronos</w:t>
      </w:r>
      <w:proofErr w:type="spellEnd"/>
      <w:r w:rsidRPr="00F74EE6">
        <w:t>”</w:t>
      </w:r>
      <w:r w:rsidR="00FD4D44" w:rsidRPr="00F74EE6">
        <w:t xml:space="preserve"> nutné</w:t>
      </w:r>
      <w:r w:rsidRPr="00F74EE6">
        <w:t xml:space="preserve"> pro převod z formátu </w:t>
      </w:r>
      <w:proofErr w:type="spellStart"/>
      <w:r w:rsidRPr="00F74EE6">
        <w:t>phylo</w:t>
      </w:r>
      <w:proofErr w:type="spellEnd"/>
      <w:r w:rsidRPr="00F74EE6">
        <w:t xml:space="preserve"> do formátu </w:t>
      </w:r>
      <w:proofErr w:type="spellStart"/>
      <w:r w:rsidRPr="00F74EE6">
        <w:t>dendrogramu</w:t>
      </w:r>
      <w:proofErr w:type="spellEnd"/>
      <w:r w:rsidRPr="00F74EE6">
        <w:t>.</w:t>
      </w:r>
    </w:p>
    <w:p w14:paraId="097F07EF" w14:textId="3DA073F8" w:rsidR="00E92CFD" w:rsidRPr="00F74EE6" w:rsidRDefault="00E92CFD" w:rsidP="00F74EE6">
      <w:pPr>
        <w:pStyle w:val="Text"/>
      </w:pPr>
      <w:r w:rsidRPr="00F74EE6">
        <w:tab/>
        <w:t xml:space="preserve">Distanční matice z behaviorálních dat byly tvořeny pomocí funkce </w:t>
      </w:r>
      <w:proofErr w:type="spellStart"/>
      <w:r w:rsidRPr="00F74EE6">
        <w:t>vegdist</w:t>
      </w:r>
      <w:proofErr w:type="spellEnd"/>
      <w:r w:rsidRPr="00F74EE6">
        <w:t xml:space="preserve"> s </w:t>
      </w:r>
      <w:proofErr w:type="spellStart"/>
      <w:r w:rsidRPr="00F74EE6">
        <w:t>Bray</w:t>
      </w:r>
      <w:proofErr w:type="spellEnd"/>
      <w:r w:rsidRPr="00F74EE6">
        <w:t xml:space="preserve">-Curtisovou metodou. Byly otestovány i jiné metody výpočtu vzdáleností jako </w:t>
      </w:r>
      <w:proofErr w:type="spellStart"/>
      <w:r w:rsidRPr="00F74EE6">
        <w:t>Gowerova</w:t>
      </w:r>
      <w:proofErr w:type="spellEnd"/>
      <w:r w:rsidRPr="00F74EE6">
        <w:t xml:space="preserve"> metoda, která je efektivní pro výpočet vzdálenosti pro smíšená data</w:t>
      </w:r>
      <w:r w:rsidR="002325C4">
        <w:t xml:space="preserve"> </w:t>
      </w:r>
      <w:r w:rsidR="002325C4">
        <w:fldChar w:fldCharType="begin"/>
      </w:r>
      <w:r w:rsidR="002325C4">
        <w:instrText xml:space="preserve"> ADDIN ZOTERO_ITEM CSL_CITATION {"citationID":"ArYzwM2f","properties":{"formattedCitation":"(Gower, 1971)","plainCitation":"(Gower, 1971)","noteIndex":0},"citationItems":[{"id":1580,"uris":["http://zotero.org/users/11063705/items/AU9CVF3F"],"itemData":{"id":1580,"type":"article-journal","abstract":"A general coefficient measuring the similarity between two sampling units is defined. The matrix of similarities between all pairs of sample units is shown to be positive semidefinite (except possibly when there are missing values). This is important for the multidimensional Euclidean representation of the sample and also establishes some inequalities amongst the similarities relating three individuals. The definition is extended to cope with a hierarchy of characters.","container-title":"Biometrics","DOI":"10.2307/2528823","ISSN":"0006-341X","issue":"4","note":"publisher: International Biometric Society","page":"857-871","source":"JSTOR","title":"A General Coefficient of Similarity and Some of Its Properties","volume":"27","author":[{"family":"Gower","given":"J. C."}],"issued":{"date-parts":[["1971"]]}}}],"schema":"https://github.com/citation-style-language/schema/raw/master/csl-citation.json"} </w:instrText>
      </w:r>
      <w:r w:rsidR="002325C4">
        <w:fldChar w:fldCharType="separate"/>
      </w:r>
      <w:r w:rsidR="002325C4" w:rsidRPr="002325C4">
        <w:rPr>
          <w:rFonts w:cs="Times New Roman"/>
        </w:rPr>
        <w:t>(Gower, 1971)</w:t>
      </w:r>
      <w:r w:rsidR="002325C4">
        <w:fldChar w:fldCharType="end"/>
      </w:r>
      <w:r w:rsidR="002325C4">
        <w:t xml:space="preserve">, a známá </w:t>
      </w:r>
      <w:proofErr w:type="spellStart"/>
      <w:r w:rsidR="002325C4">
        <w:t>Jaccardova</w:t>
      </w:r>
      <w:proofErr w:type="spellEnd"/>
      <w:r w:rsidR="002325C4">
        <w:t xml:space="preserve"> </w:t>
      </w:r>
      <w:r w:rsidRPr="00F74EE6">
        <w:t xml:space="preserve">. </w:t>
      </w:r>
      <w:proofErr w:type="spellStart"/>
      <w:r w:rsidRPr="00F74EE6">
        <w:t>Bray-Curtisova</w:t>
      </w:r>
      <w:proofErr w:type="spellEnd"/>
      <w:r w:rsidR="002325C4">
        <w:t xml:space="preserve"> metoda</w:t>
      </w:r>
      <w:r w:rsidRPr="00F74EE6">
        <w:t xml:space="preserve"> ale konzistentně produkovala čitelnější gildy po shlukové analýze Wardovou metodou.</w:t>
      </w:r>
    </w:p>
    <w:p w14:paraId="708BF5F7" w14:textId="64C489DF" w:rsidR="00A073B8" w:rsidRPr="00F74EE6" w:rsidRDefault="00E92CFD" w:rsidP="00F74EE6">
      <w:pPr>
        <w:pStyle w:val="Text"/>
      </w:pPr>
      <w:r w:rsidRPr="00F74EE6">
        <w:tab/>
        <w:t>Morfologická data byla nejprve log-transformována (log10) a poté byla vypočtena euklidovská vzdálenost mezi druhy. Logaritmování morfologických dat je běžnou a uznávanou metodou transformace biologických dat</w:t>
      </w:r>
      <w:r w:rsidR="00C763C2" w:rsidRPr="00F74EE6">
        <w:t xml:space="preserve"> </w:t>
      </w:r>
      <w:r w:rsidR="00C763C2" w:rsidRPr="00F74EE6">
        <w:fldChar w:fldCharType="begin"/>
      </w:r>
      <w:r w:rsidR="00CA45DE">
        <w:instrText xml:space="preserve"> ADDIN ZOTERO_ITEM CSL_CITATION {"citationID":"GsEtO4EJ","properties":{"formattedCitation":"(Glazier, 2021)","plainCitation":"(Glazier, 2021)","noteIndex":0},"citationItems":[{"id":1144,"uris":["http://zotero.org/users/11063705/items/YFXDHYTP"],"itemData":{"id":1144,"type":"article-journal","abstract":"The magnitude of many biological traits relates strongly and regularly to body size. Consequently, a major goal of comparative biology is to understand and apply these ‘size-scaling’ relationships, traditionally quantified by using linear regression analyses based on log-transformed data. However, recently some investigators have questioned this traditional method, arguing that linear or non-linear regression based on untransformed arithmetic data may provide better statistical fits than log-linear analyses. Furthermore, they advocate the replacement of the traditional method by alternative specific methods on a case-by-case basis, based simply on best-fit criteria. Here, I argue that the use of logarithms in scaling analyses presents multiple valuable advantages, both statistical and conceptual. Most importantly, log-transformation allows biologically meaningful, properly scaled (scale-independent) comparisons of organisms of different size, whereas non-scaled (scale-dependent) analyses based on untransformed arithmetic data do not. Additionally, log-based analyses can readily reveal biologically and theoretically relevant discontinuities in scale invariance during developmental or evolutionary increases in body size that are not shown by linear or non-linear arithmetic analyses. In this way, log-transformation advances our understanding of biological scaling conceptually, not just statistically. I hope that my Commentary helps students, non-specialists and other interested readers to understand the general benefits of using log-transformed data in size-scaling analyses, and stimulates advocates of arithmetic analyses to show how they may improve our understanding of scaling conceptually, not just statistically.","container-title":"Journal of Experimental Biology","DOI":"10.1242/jeb.241059","ISSN":"0022-0949","issue":"11","journalAbbreviation":"Journal of Experimental Biology","page":"jeb241059","source":"Silverchair","title":"Biological scaling analyses are more than statistical line fitting","volume":"224","author":[{"family":"Glazier","given":"Douglas S."}],"issued":{"date-parts":[["2021",6,4]]}}}],"schema":"https://github.com/citation-style-language/schema/raw/master/csl-citation.json"} </w:instrText>
      </w:r>
      <w:r w:rsidR="00C763C2" w:rsidRPr="00F74EE6">
        <w:fldChar w:fldCharType="separate"/>
      </w:r>
      <w:r w:rsidR="00C763C2" w:rsidRPr="00F74EE6">
        <w:t>(Glazier, 2021)</w:t>
      </w:r>
      <w:r w:rsidR="00C763C2" w:rsidRPr="00F74EE6">
        <w:fldChar w:fldCharType="end"/>
      </w:r>
      <w:r w:rsidRPr="00F74EE6">
        <w:t>. Nelogaritmovaná data by byla příliš zatížena rozdíly ve velikosti těla, a rozdíly ve funkční morfologii by nebyly zachyceny v distanční matici. Euklidovská vzdálenost je rovněž vhodnou metodou pro výpočet distanční matice na základě těchto dat</w:t>
      </w:r>
      <w:r w:rsidR="00C763C2" w:rsidRPr="00F74EE6">
        <w:t xml:space="preserve"> </w:t>
      </w:r>
      <w:r w:rsidR="00C763C2" w:rsidRPr="00F74EE6">
        <w:fldChar w:fldCharType="begin"/>
      </w:r>
      <w:r w:rsidR="00CA45DE">
        <w:instrText xml:space="preserve"> ADDIN ZOTERO_ITEM CSL_CITATION {"citationID":"KoKweDhx","properties":{"formattedCitation":"(Mouillot et al., 2021)","plainCitation":"(Mouillot et al., 2021)","noteIndex":0},"citationItems":[{"id":1159,"uris":["http://zotero.org/users/11063705/items/GSTSTBVN"],"itemData":{"id":1159,"type":"article-journal","abstract":"Trait-based ecology aims to understand the processes that generate the overarching diversity of organismal traits and their influence on ecosystem functioning. Achieving this goal requires simplifying this complexity in synthetic axes defining a trait space and to cluster species based on their traits while identifying those with unique combinations of traits. However, so far, we know little about the dimensionality, the robustness to trait omission and the structure of these trait spaces. Here, we propose a unified framework and a synthesis across 30 trait datasets representing a broad variety of taxa, ecosystems and spatial scales to show that a common trade-off between trait space quality and operationality appears between three and six dimensions. The robustness to trait omission is generally low but highly variable among datasets. We also highlight invariant scaling relationships, whatever organismal complexity, between the number of clusters, the number of species in the dominant cluster and the number of unique species with total species richness. When species richness increases, the number of unique species saturates, whereas species tend to disproportionately pack in the richest cluster. Based on these results, we propose some rules of thumb to build species trait spaces and estimate subsequent functional diversity indices.","container-title":"Ecology Letters","DOI":"10.1111/ele.13778","ISSN":"1461-0248","issue":"9","language":"en","license":"© 2021 John Wiley &amp; Sons Ltd.","note":"_eprint: https://onlinelibrary.wiley.com/doi/pdf/10.1111/ele.13778","page":"1988-2009","source":"Wiley Online Library","title":"The dimensionality and structure of species trait spaces","volume":"24","author":[{"family":"Mouillot","given":"David"},{"family":"Loiseau","given":"Nicolas"},{"family":"Grenié","given":"Matthias"},{"family":"Algar","given":"Adam C."},{"family":"Allegra","given":"Michele"},{"family":"Cadotte","given":"Marc W."},{"family":"Casajus","given":"Nicolas"},{"family":"Denelle","given":"Pierre"},{"family":"Guéguen","given":"Maya"},{"family":"Maire","given":"Anthony"},{"family":"Maitner","given":"Brian"},{"family":"McGill","given":"Brian J."},{"family":"McLean","given":"Matthew"},{"family":"Mouquet","given":"Nicolas"},{"family":"Munoz","given":"François"},{"family":"Thuiller","given":"Wilfried"},{"family":"Villéger","given":"Sébastien"},{"family":"Violle","given":"Cyrille"},{"family":"Auber","given":"Arnaud"}],"issued":{"date-parts":[["2021"]]}}}],"schema":"https://github.com/citation-style-language/schema/raw/master/csl-citation.json"} </w:instrText>
      </w:r>
      <w:r w:rsidR="00C763C2" w:rsidRPr="00F74EE6">
        <w:fldChar w:fldCharType="separate"/>
      </w:r>
      <w:r w:rsidR="00C763C2" w:rsidRPr="00F74EE6">
        <w:t>(Mouillot et al., 2021)</w:t>
      </w:r>
      <w:r w:rsidR="00C763C2" w:rsidRPr="00F74EE6">
        <w:fldChar w:fldCharType="end"/>
      </w:r>
      <w:r w:rsidRPr="00F74EE6">
        <w:t>.</w:t>
      </w:r>
      <w:bookmarkStart w:id="64" w:name="_ytne1pzfwu1e" w:colFirst="0" w:colLast="0"/>
      <w:bookmarkEnd w:id="64"/>
    </w:p>
    <w:p w14:paraId="3F9A3FED" w14:textId="77777777" w:rsidR="00F74EE6" w:rsidRDefault="00F74EE6" w:rsidP="00A073B8">
      <w:pPr>
        <w:pStyle w:val="Nadpis21"/>
      </w:pPr>
    </w:p>
    <w:p w14:paraId="267F7FE7" w14:textId="30A4DC0A" w:rsidR="00E92CFD" w:rsidRDefault="00A073B8" w:rsidP="00A073B8">
      <w:pPr>
        <w:pStyle w:val="Nadpis21"/>
      </w:pPr>
      <w:bookmarkStart w:id="65" w:name="_Toc196388545"/>
      <w:r>
        <w:lastRenderedPageBreak/>
        <w:t xml:space="preserve">3.1.5 </w:t>
      </w:r>
      <w:r w:rsidR="00E92CFD">
        <w:t xml:space="preserve">Efektivní vizualizace </w:t>
      </w:r>
      <w:r>
        <w:t>výsledků</w:t>
      </w:r>
      <w:bookmarkEnd w:id="65"/>
    </w:p>
    <w:p w14:paraId="045A90DF" w14:textId="23EFAE9F" w:rsidR="00E92CFD" w:rsidRPr="00F74EE6" w:rsidRDefault="00E92CFD" w:rsidP="00F74EE6">
      <w:pPr>
        <w:pStyle w:val="Text"/>
      </w:pPr>
      <w:r w:rsidRPr="00F74EE6">
        <w:t xml:space="preserve">Pro zobrazení vztahů mezi distančními maticemi a fylogenetickými stromy bylo zapotřebí vytvořit efektivní vizualizace. S tímto úmyslem byla zvolena metoda vizualizace pomocí </w:t>
      </w:r>
      <w:proofErr w:type="spellStart"/>
      <w:r w:rsidRPr="00F74EE6">
        <w:t>kodendrogramů</w:t>
      </w:r>
      <w:proofErr w:type="spellEnd"/>
      <w:r w:rsidRPr="00F74EE6">
        <w:t xml:space="preserve">. Jedná se o dva </w:t>
      </w:r>
      <w:proofErr w:type="spellStart"/>
      <w:r w:rsidRPr="00F74EE6">
        <w:t>dendrogramy</w:t>
      </w:r>
      <w:proofErr w:type="spellEnd"/>
      <w:r w:rsidRPr="00F74EE6">
        <w:t xml:space="preserve"> zrcadlově zobrazené proti sobě, s čarami spojujícími identické druhy, nebo jiné proměnné na koncích větví (listů) </w:t>
      </w:r>
      <w:proofErr w:type="spellStart"/>
      <w:r w:rsidRPr="00F74EE6">
        <w:t>dendrogramu</w:t>
      </w:r>
      <w:proofErr w:type="spellEnd"/>
      <w:r w:rsidRPr="00F74EE6">
        <w:t xml:space="preserve">. Jeden takový </w:t>
      </w:r>
      <w:proofErr w:type="spellStart"/>
      <w:r w:rsidRPr="00F74EE6">
        <w:t>kodendrogram</w:t>
      </w:r>
      <w:proofErr w:type="spellEnd"/>
      <w:r w:rsidRPr="00F74EE6">
        <w:t xml:space="preserve"> jsem již zahrnul v předchozí kapitole pro zobrazení stability gild mezi metodikami. Mnohdy se tento typ vizualizací používá pro zobrazení vztahů koevoluce, například pro mapování tohoto jevu ve vztahu hostitel-parazit </w:t>
      </w:r>
      <w:r w:rsidR="00C763C2" w:rsidRPr="00F74EE6">
        <w:fldChar w:fldCharType="begin"/>
      </w:r>
      <w:r w:rsidR="00CA45DE">
        <w:instrText xml:space="preserve"> ADDIN ZOTERO_ITEM CSL_CITATION {"citationID":"SEbmHudL","properties":{"formattedCitation":"(Dismukes et al., 2022)","plainCitation":"(Dismukes et al., 2022)","noteIndex":0},"citationItems":[{"id":1375,"uris":["http://zotero.org/users/11063705/items/ZQGJ7QNE"],"itemData":{"id":1375,"type":"article-journal","abstract":"Myriad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J."}],"issued":{"date-parts":[["2022",11,2]]}}}],"schema":"https://github.com/citation-style-language/schema/raw/master/csl-citation.json"} </w:instrText>
      </w:r>
      <w:r w:rsidR="00C763C2" w:rsidRPr="00F74EE6">
        <w:fldChar w:fldCharType="separate"/>
      </w:r>
      <w:r w:rsidR="00C763C2" w:rsidRPr="00F74EE6">
        <w:t>(Dismukes et al., 2022)</w:t>
      </w:r>
      <w:r w:rsidR="00C763C2" w:rsidRPr="00F74EE6">
        <w:fldChar w:fldCharType="end"/>
      </w:r>
      <w:r w:rsidRPr="00F74EE6">
        <w:t xml:space="preserve">. Kód pro tyto vizualizace využíval balíček </w:t>
      </w:r>
      <w:proofErr w:type="spellStart"/>
      <w:r w:rsidRPr="00F74EE6">
        <w:t>dendextend</w:t>
      </w:r>
      <w:proofErr w:type="spellEnd"/>
      <w:r w:rsidRPr="00F74EE6">
        <w:t xml:space="preserve"> </w:t>
      </w:r>
      <w:r w:rsidR="00C763C2" w:rsidRPr="00F74EE6">
        <w:fldChar w:fldCharType="begin"/>
      </w:r>
      <w:r w:rsidR="00CA45DE">
        <w:instrText xml:space="preserve"> ADDIN ZOTERO_ITEM CSL_CITATION {"citationID":"NsslnzHz","properties":{"formattedCitation":"(Galili, 2015)","plainCitation":"(Galili, 2015)","noteIndex":0},"citationItems":[{"id":1398,"uris":["http://zotero.org/users/11063705/items/7BBBLII9"],"itemData":{"id":1398,"type":"article-journal","container-title":"Bioinformatics","DOI":"10.1093/bioinformatics/btv428","note":"_eprint: https://academic.oup.com/bioinformatics/article-pdf/31/22/3718/17122682/btv428.pdf","title":"dendextend: an R package for visualizing, adjusting, and comparing trees of hierarchical clustering","URL":"https://doi.org/10.1093/bioinformatics/btv428","author":[{"family":"Galili","given":"Tal"}],"issued":{"date-parts":[["2015"]]}}}],"schema":"https://github.com/citation-style-language/schema/raw/master/csl-citation.json"} </w:instrText>
      </w:r>
      <w:r w:rsidR="00C763C2" w:rsidRPr="00F74EE6">
        <w:fldChar w:fldCharType="separate"/>
      </w:r>
      <w:r w:rsidR="00FD4D44" w:rsidRPr="00F74EE6">
        <w:t>(</w:t>
      </w:r>
      <w:proofErr w:type="spellStart"/>
      <w:r w:rsidR="00FD4D44" w:rsidRPr="00F74EE6">
        <w:t>Galili</w:t>
      </w:r>
      <w:proofErr w:type="spellEnd"/>
      <w:r w:rsidR="00FD4D44" w:rsidRPr="00F74EE6">
        <w:t>, 2015)</w:t>
      </w:r>
      <w:r w:rsidR="00C763C2" w:rsidRPr="00F74EE6">
        <w:fldChar w:fldCharType="end"/>
      </w:r>
      <w:r w:rsidRPr="00F74EE6">
        <w:t>.</w:t>
      </w:r>
    </w:p>
    <w:p w14:paraId="21746739" w14:textId="083FFD84" w:rsidR="00E92CFD" w:rsidRPr="00F74EE6" w:rsidRDefault="00E92CFD" w:rsidP="00F74EE6">
      <w:pPr>
        <w:pStyle w:val="Text"/>
      </w:pPr>
      <w:r w:rsidRPr="00F74EE6">
        <w:tab/>
      </w:r>
      <w:proofErr w:type="spellStart"/>
      <w:r w:rsidRPr="00F74EE6">
        <w:t>Kodendrogramy</w:t>
      </w:r>
      <w:proofErr w:type="spellEnd"/>
      <w:r w:rsidRPr="00F74EE6">
        <w:t xml:space="preserve"> mohou být</w:t>
      </w:r>
      <w:r w:rsidR="00A439C3">
        <w:t xml:space="preserve"> často</w:t>
      </w:r>
      <w:r w:rsidRPr="00F74EE6">
        <w:t xml:space="preserve"> nepřehledné, proto bylo nutné vztahy mezi nimi “rozplést”. Fylogenetické stromy byly vždy rotovány metodou “</w:t>
      </w:r>
      <w:proofErr w:type="spellStart"/>
      <w:r w:rsidRPr="00F74EE6">
        <w:t>ladderize</w:t>
      </w:r>
      <w:proofErr w:type="spellEnd"/>
      <w:r w:rsidRPr="00F74EE6">
        <w:t>”, která seřadí klady od největších po nejmenší a zlepší tak čitelnost stromu. Tato upravená verze stromu byla fixována a oproti ní byl krokovou metodou “step1side” rotován strom shluků založených na různých distančních maticích. Tato metoda byla vybrána testováním několika různých přístupů včetně několika tisíc randomizovaných rotací větví stromu. Nejlepší metoda nebyla zvolena pouhým odhadem ale porovnáním hodnoty “</w:t>
      </w:r>
      <w:proofErr w:type="spellStart"/>
      <w:r w:rsidRPr="00F74EE6">
        <w:t>entanglement</w:t>
      </w:r>
      <w:proofErr w:type="spellEnd"/>
      <w:r w:rsidRPr="00F74EE6">
        <w:t>” (</w:t>
      </w:r>
      <w:proofErr w:type="spellStart"/>
      <w:r w:rsidRPr="00F74EE6">
        <w:t>propletenosti</w:t>
      </w:r>
      <w:proofErr w:type="spellEnd"/>
      <w:r w:rsidRPr="00F74EE6">
        <w:t xml:space="preserve">), což je funkce balíčku </w:t>
      </w:r>
      <w:proofErr w:type="spellStart"/>
      <w:r w:rsidRPr="00F74EE6">
        <w:t>dendextend</w:t>
      </w:r>
      <w:proofErr w:type="spellEnd"/>
      <w:r w:rsidRPr="00F74EE6">
        <w:t xml:space="preserve">. Hodnota </w:t>
      </w:r>
      <w:proofErr w:type="spellStart"/>
      <w:r w:rsidRPr="00F74EE6">
        <w:t>propletenosti</w:t>
      </w:r>
      <w:proofErr w:type="spellEnd"/>
      <w:r w:rsidRPr="00F74EE6">
        <w:t xml:space="preserve"> může nabývat hodnot od 0 do 1, a do jisté míry bude v negativní korelaci s hodnotami </w:t>
      </w:r>
      <w:proofErr w:type="spellStart"/>
      <w:r w:rsidRPr="00F74EE6">
        <w:t>Mantelova</w:t>
      </w:r>
      <w:proofErr w:type="spellEnd"/>
      <w:r w:rsidRPr="00F74EE6">
        <w:t xml:space="preserve"> R. Vysoká korelace distančních matic totiž vyprodukuje podobné </w:t>
      </w:r>
      <w:proofErr w:type="spellStart"/>
      <w:r w:rsidRPr="00F74EE6">
        <w:t>dendrogramy</w:t>
      </w:r>
      <w:proofErr w:type="spellEnd"/>
      <w:r w:rsidRPr="00F74EE6">
        <w:t xml:space="preserve"> s nízkou hodnotou </w:t>
      </w:r>
      <w:proofErr w:type="spellStart"/>
      <w:r w:rsidRPr="00F74EE6">
        <w:t>propletenosti</w:t>
      </w:r>
      <w:proofErr w:type="spellEnd"/>
      <w:r w:rsidRPr="00F74EE6">
        <w:t xml:space="preserve">. Je ale nutno podotknout, že </w:t>
      </w:r>
      <w:proofErr w:type="spellStart"/>
      <w:r w:rsidRPr="00F74EE6">
        <w:t>Mantelův</w:t>
      </w:r>
      <w:proofErr w:type="spellEnd"/>
      <w:r w:rsidRPr="00F74EE6">
        <w:t xml:space="preserve"> test hodnotí celkovou strukturu distanční matice, zatímco hodnota </w:t>
      </w:r>
      <w:proofErr w:type="spellStart"/>
      <w:r w:rsidRPr="00F74EE6">
        <w:t>propletenosti</w:t>
      </w:r>
      <w:proofErr w:type="spellEnd"/>
      <w:r w:rsidRPr="00F74EE6">
        <w:t xml:space="preserve"> se týká jen pořadí větví na </w:t>
      </w:r>
      <w:proofErr w:type="spellStart"/>
      <w:r w:rsidRPr="00F74EE6">
        <w:t>dendrogramu</w:t>
      </w:r>
      <w:proofErr w:type="spellEnd"/>
      <w:r w:rsidRPr="00F74EE6">
        <w:t xml:space="preserve">. V případech, kdy byly vizualizovány </w:t>
      </w:r>
      <w:proofErr w:type="spellStart"/>
      <w:r w:rsidRPr="00F74EE6">
        <w:t>kodendrogramy</w:t>
      </w:r>
      <w:proofErr w:type="spellEnd"/>
      <w:r w:rsidRPr="00F74EE6">
        <w:t xml:space="preserve"> stromů jiných než fylogenetických dat, byla využívána metoda “step2side”, která krokově rotuje </w:t>
      </w:r>
      <w:r w:rsidR="00C763C2" w:rsidRPr="00F74EE6">
        <w:t>oba</w:t>
      </w:r>
      <w:r w:rsidRPr="00F74EE6">
        <w:t xml:space="preserve"> stromy.</w:t>
      </w:r>
    </w:p>
    <w:p w14:paraId="09A8AFA1" w14:textId="60830B24" w:rsidR="00E92CFD" w:rsidRPr="00F74EE6" w:rsidRDefault="00E92CFD" w:rsidP="00F74EE6">
      <w:pPr>
        <w:pStyle w:val="Text"/>
      </w:pPr>
      <w:r w:rsidRPr="00F74EE6">
        <w:tab/>
        <w:t xml:space="preserve">Spojující čáry mezi </w:t>
      </w:r>
      <w:proofErr w:type="spellStart"/>
      <w:r w:rsidRPr="00F74EE6">
        <w:t>dendrogramy</w:t>
      </w:r>
      <w:proofErr w:type="spellEnd"/>
      <w:r w:rsidRPr="00F74EE6">
        <w:t xml:space="preserve"> byly obarveny podle shluků na pravé straně. Tímto zobrazením lze snadno sledovat, odkud ve fylogenetickém stromě pochází zástupci daného shluku (gildy). Pokud lze pozorovat kompaktnější “svazky” vycházející z určité části </w:t>
      </w:r>
      <w:proofErr w:type="spellStart"/>
      <w:r w:rsidRPr="00F74EE6">
        <w:t>dendrogramu</w:t>
      </w:r>
      <w:proofErr w:type="spellEnd"/>
      <w:r w:rsidRPr="00F74EE6">
        <w:t xml:space="preserve"> na pravé straně, pak lze předpokládat, že v rámci dané gildy můžeme očekávat vyšší míru příbuznosti druhů.</w:t>
      </w:r>
    </w:p>
    <w:p w14:paraId="276676A0" w14:textId="2EBE5FEC" w:rsidR="00E92CFD" w:rsidRPr="00F74EE6" w:rsidRDefault="00E92CFD" w:rsidP="00F74EE6">
      <w:pPr>
        <w:pStyle w:val="Text"/>
      </w:pPr>
      <w:r w:rsidRPr="00F74EE6">
        <w:tab/>
        <w:t xml:space="preserve">Pro zobrazení gild a nejčastěji využívaných substrátů a metod byl použit balíček </w:t>
      </w:r>
      <w:proofErr w:type="spellStart"/>
      <w:r w:rsidRPr="00F74EE6">
        <w:t>phylobase</w:t>
      </w:r>
      <w:proofErr w:type="spellEnd"/>
      <w:r w:rsidRPr="00F74EE6">
        <w:t xml:space="preserve">, který umožňuje kombinovat </w:t>
      </w:r>
      <w:proofErr w:type="spellStart"/>
      <w:r w:rsidRPr="00F74EE6">
        <w:t>dendrogram</w:t>
      </w:r>
      <w:proofErr w:type="spellEnd"/>
      <w:r w:rsidRPr="00F74EE6">
        <w:t xml:space="preserve"> s dalšími typy dat a efektivně tato data zobrazit pomocí balíčků </w:t>
      </w:r>
      <w:proofErr w:type="spellStart"/>
      <w:r w:rsidRPr="00F74EE6">
        <w:t>phylosignal</w:t>
      </w:r>
      <w:proofErr w:type="spellEnd"/>
      <w:r w:rsidRPr="00F74EE6">
        <w:t xml:space="preserve"> a </w:t>
      </w:r>
      <w:proofErr w:type="spellStart"/>
      <w:r w:rsidRPr="00F74EE6">
        <w:t>adephylo</w:t>
      </w:r>
      <w:proofErr w:type="spellEnd"/>
      <w:r w:rsidR="00C763C2" w:rsidRPr="00F74EE6">
        <w:t xml:space="preserve"> </w:t>
      </w:r>
      <w:r w:rsidR="00C763C2" w:rsidRPr="00F74EE6">
        <w:fldChar w:fldCharType="begin"/>
      </w:r>
      <w:r w:rsidR="00CA45DE">
        <w:instrText xml:space="preserve"> ADDIN ZOTERO_ITEM CSL_CITATION {"citationID":"QAp56HIC","properties":{"formattedCitation":"(Dray &amp; Jombart, 2025; Hackathon et al., 2024; Keck, 2023)","plainCitation":"(Dray &amp; Jombart, 2025; Hackathon et al., 2024; Keck, 2023)","noteIndex":0},"citationItems":[{"id":1381,"uris":["http://zotero.org/users/11063705/items/PY89DQHM"],"itemData":{"id":1381,"type":"book","title":"adephylo: Exploratory Analyses for the Phylogenetic Comparative Method","URL":"https://github.com/adeverse/adephylo","author":[{"family":"Dray","given":"Stéphane"},{"family":"Jombart","given":"Thibaut"}],"issued":{"date-parts":[["2025"]]}}},{"id":1387,"uris":["http://zotero.org/users/11063705/items/59KMEMFU"],"itemData":{"id":1387,"type":"book","title":"phylobase: Base Package for Phylogenetic Structures and Comparative Data","URL":"https://github.com/fmichonneau/phylobase","author":[{"family":"Hackathon","given":"R."},{"family":"Bolker","given":"Ben"},{"family":"Butler","given":"Marguerite"}],"issued":{"date-parts":[["2024"]]}}},{"id":1389,"uris":["http://zotero.org/users/11063705/items/98ZDT9VY"],"itemData":{"id":1389,"type":"book","title":"phylosignal: Exploring the Phylogenetic Signal in Continuous Traits","URL":"https://CRAN.R-project.org/package=phylosignal","author":[{"family":"Keck","given":"Francois"}],"issued":{"date-parts":[["2023"]]}}}],"schema":"https://github.com/citation-style-language/schema/raw/master/csl-citation.json"} </w:instrText>
      </w:r>
      <w:r w:rsidR="00C763C2" w:rsidRPr="00F74EE6">
        <w:fldChar w:fldCharType="separate"/>
      </w:r>
      <w:r w:rsidR="00C763C2" w:rsidRPr="00F74EE6">
        <w:t>(</w:t>
      </w:r>
      <w:proofErr w:type="spellStart"/>
      <w:r w:rsidR="00C763C2" w:rsidRPr="00F74EE6">
        <w:t>Dray</w:t>
      </w:r>
      <w:proofErr w:type="spellEnd"/>
      <w:r w:rsidR="00C763C2" w:rsidRPr="00F74EE6">
        <w:t xml:space="preserve"> &amp; Jombart, 2025; Hackathon et al., 2024; Keck, 2023)</w:t>
      </w:r>
      <w:r w:rsidR="00C763C2" w:rsidRPr="00F74EE6">
        <w:fldChar w:fldCharType="end"/>
      </w:r>
      <w:r w:rsidRPr="00F74EE6">
        <w:t>.</w:t>
      </w:r>
    </w:p>
    <w:p w14:paraId="20E1A860" w14:textId="3EC782A1" w:rsidR="00E92CFD" w:rsidRDefault="00E92CFD" w:rsidP="00F74EE6">
      <w:pPr>
        <w:pStyle w:val="Text"/>
      </w:pPr>
      <w:r w:rsidRPr="00F74EE6">
        <w:tab/>
        <w:t xml:space="preserve">Citace použitých balíčků jsou zahrnuty ve vlastní sekci v sekci “Zdroje”, </w:t>
      </w:r>
      <w:r w:rsidR="00B5664D" w:rsidRPr="00F74EE6">
        <w:t>anebo</w:t>
      </w:r>
      <w:r w:rsidRPr="00F74EE6">
        <w:t xml:space="preserve"> je možné zobrazit celý kód pro tuto sekci v </w:t>
      </w:r>
      <w:proofErr w:type="spellStart"/>
      <w:r w:rsidRPr="00F74EE6">
        <w:t>repozitáři</w:t>
      </w:r>
      <w:proofErr w:type="spellEnd"/>
      <w:r w:rsidRPr="00F74EE6">
        <w:t xml:space="preserve"> na stránce GitHub v souboru </w:t>
      </w:r>
      <w:proofErr w:type="spellStart"/>
      <w:r w:rsidRPr="00F74EE6">
        <w:t>Meta.R</w:t>
      </w:r>
      <w:proofErr w:type="spellEnd"/>
      <w:r w:rsidR="00C763C2" w:rsidRPr="00F74EE6">
        <w:t xml:space="preserve">, odkaz: </w:t>
      </w:r>
      <w:hyperlink r:id="rId49" w:history="1">
        <w:r w:rsidR="00C763C2" w:rsidRPr="00F74EE6">
          <w:rPr>
            <w:rStyle w:val="Hyperlink"/>
            <w:color w:val="000000"/>
            <w:u w:val="none"/>
          </w:rPr>
          <w:t>https://github.com/</w:t>
        </w:r>
        <w:proofErr w:type="spellStart"/>
        <w:r w:rsidR="00C763C2" w:rsidRPr="00F74EE6">
          <w:rPr>
            <w:rStyle w:val="Hyperlink"/>
            <w:color w:val="000000"/>
            <w:u w:val="none"/>
          </w:rPr>
          <w:t>AdamUlicny</w:t>
        </w:r>
        <w:proofErr w:type="spellEnd"/>
        <w:r w:rsidR="00C763C2" w:rsidRPr="00F74EE6">
          <w:rPr>
            <w:rStyle w:val="Hyperlink"/>
            <w:color w:val="000000"/>
            <w:u w:val="none"/>
          </w:rPr>
          <w:t>/</w:t>
        </w:r>
        <w:proofErr w:type="spellStart"/>
        <w:r w:rsidR="00C763C2" w:rsidRPr="00F74EE6">
          <w:rPr>
            <w:rStyle w:val="Hyperlink"/>
            <w:color w:val="000000"/>
            <w:u w:val="none"/>
          </w:rPr>
          <w:t>SongbirdGuildsMasters</w:t>
        </w:r>
        <w:proofErr w:type="spellEnd"/>
      </w:hyperlink>
      <w:r w:rsidR="00C763C2" w:rsidRPr="00F74EE6">
        <w:t>.</w:t>
      </w:r>
      <w:r>
        <w:br w:type="page"/>
      </w:r>
    </w:p>
    <w:p w14:paraId="0C0532F6" w14:textId="35606B68" w:rsidR="00E92CFD" w:rsidRDefault="00A073B8" w:rsidP="00A073B8">
      <w:pPr>
        <w:pStyle w:val="Nadpis11"/>
      </w:pPr>
      <w:bookmarkStart w:id="66" w:name="_pza3nuysdr2r" w:colFirst="0" w:colLast="0"/>
      <w:bookmarkStart w:id="67" w:name="_Toc196388546"/>
      <w:bookmarkEnd w:id="66"/>
      <w:r>
        <w:lastRenderedPageBreak/>
        <w:t xml:space="preserve">3.2 </w:t>
      </w:r>
      <w:r w:rsidR="00E92CFD">
        <w:t>Výsledky</w:t>
      </w:r>
      <w:bookmarkEnd w:id="67"/>
    </w:p>
    <w:p w14:paraId="3E80B0CE" w14:textId="77777777" w:rsidR="00E92CFD" w:rsidRDefault="00E92CFD" w:rsidP="00857BAC">
      <w:pPr>
        <w:pStyle w:val="Text"/>
      </w:pPr>
      <w:r>
        <w:t xml:space="preserve">Tato sekce zobrazuje výsledky na mezikontinentální škále i po jednotlivých kontinentech. </w:t>
      </w:r>
    </w:p>
    <w:p w14:paraId="6A0B9378" w14:textId="60CBA8EB" w:rsidR="00E92CFD" w:rsidRDefault="00A073B8" w:rsidP="00A073B8">
      <w:pPr>
        <w:pStyle w:val="Nadpis21"/>
      </w:pPr>
      <w:bookmarkStart w:id="68" w:name="_vdvada63toix" w:colFirst="0" w:colLast="0"/>
      <w:bookmarkStart w:id="69" w:name="_Toc196388547"/>
      <w:bookmarkEnd w:id="68"/>
      <w:r>
        <w:t xml:space="preserve">3.2.1 </w:t>
      </w:r>
      <w:r w:rsidR="00E92CFD">
        <w:t>Souhrnné výsledky</w:t>
      </w:r>
      <w:bookmarkEnd w:id="69"/>
    </w:p>
    <w:p w14:paraId="59254B1E" w14:textId="2AEF127C" w:rsidR="00E92CFD" w:rsidRDefault="00E92CFD" w:rsidP="00A073B8">
      <w:pPr>
        <w:pStyle w:val="Text"/>
      </w:pPr>
      <w:r>
        <w:t>Z celkem 2</w:t>
      </w:r>
      <w:r w:rsidR="00F74EE6">
        <w:t>5</w:t>
      </w:r>
      <w:r>
        <w:t xml:space="preserve"> prací byla vyextrahována data o potravním chování celkem 367 druhů ptáků. Po vyfiltrování podle řádu </w:t>
      </w:r>
      <w:proofErr w:type="spellStart"/>
      <w:r>
        <w:rPr>
          <w:i/>
        </w:rPr>
        <w:t>Passeriformes</w:t>
      </w:r>
      <w:proofErr w:type="spellEnd"/>
      <w:r>
        <w:rPr>
          <w:i/>
        </w:rPr>
        <w:t xml:space="preserve"> </w:t>
      </w:r>
      <w:r>
        <w:t>zbylo 323 druhů pěvců. Následná kritéria minimálních počtů potravních akcí na druh (n = 30) tento počet druhů dále snížila na výsledných 249 druhů a celkem 106697 jednotlivých potravních akcí.</w:t>
      </w:r>
    </w:p>
    <w:p w14:paraId="0169059A" w14:textId="0A2BF87E" w:rsidR="00E92CFD" w:rsidRDefault="00E92CFD" w:rsidP="00A073B8">
      <w:pPr>
        <w:pStyle w:val="Text"/>
      </w:pPr>
      <w:r>
        <w:tab/>
        <w:t xml:space="preserve">Distanční matice vytvořená pomocí těchto behaviorálních dat byla následně porovnána oproti obdobným maticím na bázi morfologických znaků a fylogenetických dat. Dále byly provedeny </w:t>
      </w:r>
      <w:proofErr w:type="spellStart"/>
      <w:r>
        <w:t>Mantelovy</w:t>
      </w:r>
      <w:proofErr w:type="spellEnd"/>
      <w:r>
        <w:t xml:space="preserve"> testy pro všechny 3 kombinace matic. Pro získání p-hodnot bylo použito vždy 999 permutací. Výsledky vztahů korelace mezi maticemi zobrazuje graf na obr. 10. Korelace mezi všemi maticemi byla v souhrnném srovnání relativně nízká, data zobrazuje Tabulka 3. Vztahy mezi fylogenezí a gildami graficky zobrazuje </w:t>
      </w:r>
      <w:proofErr w:type="spellStart"/>
      <w:r>
        <w:t>kodendrogram</w:t>
      </w:r>
      <w:proofErr w:type="spellEnd"/>
      <w:r>
        <w:t xml:space="preserve"> na obr.11, a proporční využívání metod a substrátů zobrazuje obr. 12.</w:t>
      </w:r>
    </w:p>
    <w:p w14:paraId="728044E6" w14:textId="77777777" w:rsidR="00A073B8" w:rsidRDefault="00A073B8" w:rsidP="00A073B8">
      <w:pPr>
        <w:pStyle w:val="Text"/>
      </w:pPr>
    </w:p>
    <w:p w14:paraId="35088983" w14:textId="7419D3F8" w:rsidR="00E92CFD" w:rsidRDefault="00E92CFD" w:rsidP="00857BAC">
      <w:pPr>
        <w:pStyle w:val="Text"/>
      </w:pPr>
      <w:r w:rsidRPr="00A073B8">
        <w:rPr>
          <w:b/>
          <w:bCs/>
        </w:rPr>
        <w:t>Tabulka 3:</w:t>
      </w:r>
      <w:r>
        <w:t xml:space="preserve"> Výsledky </w:t>
      </w:r>
      <w:proofErr w:type="spellStart"/>
      <w:r>
        <w:t>Mantelových</w:t>
      </w:r>
      <w:proofErr w:type="spellEnd"/>
      <w:r>
        <w:t xml:space="preserve"> testů mezi maticemi souhrnného srovnání.</w:t>
      </w:r>
    </w:p>
    <w:tbl>
      <w:tblPr>
        <w:tblW w:w="9106" w:type="dxa"/>
        <w:tblBorders>
          <w:insideH w:val="single" w:sz="4" w:space="0" w:color="auto"/>
          <w:insideV w:val="single" w:sz="4" w:space="0" w:color="auto"/>
        </w:tblBorders>
        <w:tblLayout w:type="fixed"/>
        <w:tblLook w:val="0600" w:firstRow="0" w:lastRow="0" w:firstColumn="0" w:lastColumn="0" w:noHBand="1" w:noVBand="1"/>
      </w:tblPr>
      <w:tblGrid>
        <w:gridCol w:w="3744"/>
        <w:gridCol w:w="2758"/>
        <w:gridCol w:w="2604"/>
      </w:tblGrid>
      <w:tr w:rsidR="00A073B8" w14:paraId="3D5D46C5" w14:textId="77777777" w:rsidTr="00A073B8">
        <w:trPr>
          <w:trHeight w:val="178"/>
        </w:trPr>
        <w:tc>
          <w:tcPr>
            <w:tcW w:w="3744" w:type="dxa"/>
            <w:tcMar>
              <w:top w:w="100" w:type="dxa"/>
              <w:left w:w="100" w:type="dxa"/>
              <w:bottom w:w="100" w:type="dxa"/>
              <w:right w:w="100" w:type="dxa"/>
            </w:tcMar>
          </w:tcPr>
          <w:p w14:paraId="239032A5" w14:textId="77777777" w:rsidR="00A073B8" w:rsidRDefault="00A073B8" w:rsidP="00A073B8">
            <w:pPr>
              <w:pStyle w:val="Text"/>
              <w:spacing w:line="240" w:lineRule="auto"/>
              <w:jc w:val="center"/>
            </w:pPr>
            <w:r>
              <w:t>Distanční matice</w:t>
            </w:r>
          </w:p>
        </w:tc>
        <w:tc>
          <w:tcPr>
            <w:tcW w:w="2758" w:type="dxa"/>
            <w:tcMar>
              <w:top w:w="100" w:type="dxa"/>
              <w:left w:w="100" w:type="dxa"/>
              <w:bottom w:w="100" w:type="dxa"/>
              <w:right w:w="100" w:type="dxa"/>
            </w:tcMar>
          </w:tcPr>
          <w:p w14:paraId="6DF3B0EE" w14:textId="3BB4F7B9" w:rsidR="00A073B8" w:rsidRDefault="00A073B8" w:rsidP="00A073B8">
            <w:pPr>
              <w:pStyle w:val="Text"/>
              <w:spacing w:line="240" w:lineRule="auto"/>
              <w:jc w:val="center"/>
            </w:pPr>
            <w:proofErr w:type="spellStart"/>
            <w:r>
              <w:t>Mantelovo</w:t>
            </w:r>
            <w:proofErr w:type="spellEnd"/>
            <w:r>
              <w:t xml:space="preserve"> r</w:t>
            </w:r>
          </w:p>
        </w:tc>
        <w:tc>
          <w:tcPr>
            <w:tcW w:w="2604" w:type="dxa"/>
            <w:tcMar>
              <w:top w:w="100" w:type="dxa"/>
              <w:left w:w="100" w:type="dxa"/>
              <w:bottom w:w="100" w:type="dxa"/>
              <w:right w:w="100" w:type="dxa"/>
            </w:tcMar>
          </w:tcPr>
          <w:p w14:paraId="38D77982" w14:textId="77777777" w:rsidR="00A073B8" w:rsidRDefault="00A073B8" w:rsidP="00A073B8">
            <w:pPr>
              <w:pStyle w:val="Text"/>
              <w:spacing w:line="240" w:lineRule="auto"/>
              <w:jc w:val="center"/>
            </w:pPr>
            <w:r>
              <w:t>p-hodnota</w:t>
            </w:r>
          </w:p>
        </w:tc>
      </w:tr>
      <w:tr w:rsidR="00A073B8" w14:paraId="01459958" w14:textId="77777777" w:rsidTr="00A073B8">
        <w:trPr>
          <w:trHeight w:val="178"/>
        </w:trPr>
        <w:tc>
          <w:tcPr>
            <w:tcW w:w="3744" w:type="dxa"/>
            <w:tcMar>
              <w:top w:w="100" w:type="dxa"/>
              <w:left w:w="100" w:type="dxa"/>
              <w:bottom w:w="100" w:type="dxa"/>
              <w:right w:w="100" w:type="dxa"/>
            </w:tcMar>
          </w:tcPr>
          <w:p w14:paraId="3E70C58A" w14:textId="04D5FE12" w:rsidR="00A073B8" w:rsidRDefault="00A073B8" w:rsidP="00A073B8">
            <w:pPr>
              <w:pStyle w:val="Text"/>
              <w:spacing w:line="240" w:lineRule="auto"/>
              <w:jc w:val="center"/>
            </w:pPr>
            <w:r>
              <w:t>Fylogeneze – Gildy</w:t>
            </w:r>
          </w:p>
        </w:tc>
        <w:tc>
          <w:tcPr>
            <w:tcW w:w="2758" w:type="dxa"/>
            <w:tcMar>
              <w:top w:w="100" w:type="dxa"/>
              <w:left w:w="100" w:type="dxa"/>
              <w:bottom w:w="100" w:type="dxa"/>
              <w:right w:w="100" w:type="dxa"/>
            </w:tcMar>
          </w:tcPr>
          <w:p w14:paraId="07570E09" w14:textId="436AEFE5" w:rsidR="00A073B8" w:rsidRDefault="00A073B8" w:rsidP="00A073B8">
            <w:pPr>
              <w:pStyle w:val="Text"/>
              <w:spacing w:line="240" w:lineRule="auto"/>
              <w:jc w:val="center"/>
            </w:pPr>
            <w:r>
              <w:t>0.146</w:t>
            </w:r>
          </w:p>
        </w:tc>
        <w:tc>
          <w:tcPr>
            <w:tcW w:w="2604" w:type="dxa"/>
            <w:tcMar>
              <w:top w:w="100" w:type="dxa"/>
              <w:left w:w="100" w:type="dxa"/>
              <w:bottom w:w="100" w:type="dxa"/>
              <w:right w:w="100" w:type="dxa"/>
            </w:tcMar>
          </w:tcPr>
          <w:p w14:paraId="31C22D03" w14:textId="77777777" w:rsidR="00A073B8" w:rsidRDefault="00A073B8" w:rsidP="00A073B8">
            <w:pPr>
              <w:pStyle w:val="Text"/>
              <w:spacing w:line="240" w:lineRule="auto"/>
              <w:jc w:val="center"/>
            </w:pPr>
            <w:r>
              <w:t>0.001</w:t>
            </w:r>
          </w:p>
        </w:tc>
      </w:tr>
      <w:tr w:rsidR="00A073B8" w14:paraId="5CDDFE39" w14:textId="77777777" w:rsidTr="00A073B8">
        <w:trPr>
          <w:trHeight w:val="178"/>
        </w:trPr>
        <w:tc>
          <w:tcPr>
            <w:tcW w:w="3744" w:type="dxa"/>
            <w:tcMar>
              <w:top w:w="100" w:type="dxa"/>
              <w:left w:w="100" w:type="dxa"/>
              <w:bottom w:w="100" w:type="dxa"/>
              <w:right w:w="100" w:type="dxa"/>
            </w:tcMar>
          </w:tcPr>
          <w:p w14:paraId="661882DC" w14:textId="0605C817" w:rsidR="00A073B8" w:rsidRDefault="00A073B8" w:rsidP="00A073B8">
            <w:pPr>
              <w:pStyle w:val="Text"/>
              <w:spacing w:line="240" w:lineRule="auto"/>
              <w:jc w:val="center"/>
            </w:pPr>
            <w:r>
              <w:t>Fylogeneze – Morfologie</w:t>
            </w:r>
          </w:p>
        </w:tc>
        <w:tc>
          <w:tcPr>
            <w:tcW w:w="2758" w:type="dxa"/>
            <w:tcMar>
              <w:top w:w="100" w:type="dxa"/>
              <w:left w:w="100" w:type="dxa"/>
              <w:bottom w:w="100" w:type="dxa"/>
              <w:right w:w="100" w:type="dxa"/>
            </w:tcMar>
          </w:tcPr>
          <w:p w14:paraId="55610D1C" w14:textId="2B662853" w:rsidR="00A073B8" w:rsidRDefault="00A073B8" w:rsidP="00A073B8">
            <w:pPr>
              <w:pStyle w:val="Text"/>
              <w:spacing w:line="240" w:lineRule="auto"/>
              <w:jc w:val="center"/>
            </w:pPr>
            <w:r>
              <w:t>0.104</w:t>
            </w:r>
          </w:p>
        </w:tc>
        <w:tc>
          <w:tcPr>
            <w:tcW w:w="2604" w:type="dxa"/>
            <w:tcMar>
              <w:top w:w="100" w:type="dxa"/>
              <w:left w:w="100" w:type="dxa"/>
              <w:bottom w:w="100" w:type="dxa"/>
              <w:right w:w="100" w:type="dxa"/>
            </w:tcMar>
          </w:tcPr>
          <w:p w14:paraId="0740D2A7" w14:textId="77777777" w:rsidR="00A073B8" w:rsidRDefault="00A073B8" w:rsidP="00A073B8">
            <w:pPr>
              <w:pStyle w:val="Text"/>
              <w:spacing w:line="240" w:lineRule="auto"/>
              <w:jc w:val="center"/>
            </w:pPr>
            <w:r>
              <w:t>0.002</w:t>
            </w:r>
          </w:p>
        </w:tc>
      </w:tr>
      <w:tr w:rsidR="00A073B8" w14:paraId="48BE1DD4" w14:textId="77777777" w:rsidTr="00A073B8">
        <w:trPr>
          <w:trHeight w:val="178"/>
        </w:trPr>
        <w:tc>
          <w:tcPr>
            <w:tcW w:w="3744" w:type="dxa"/>
            <w:tcMar>
              <w:top w:w="100" w:type="dxa"/>
              <w:left w:w="100" w:type="dxa"/>
              <w:bottom w:w="100" w:type="dxa"/>
              <w:right w:w="100" w:type="dxa"/>
            </w:tcMar>
          </w:tcPr>
          <w:p w14:paraId="4B6EBB54" w14:textId="0DEAE858" w:rsidR="00A073B8" w:rsidRDefault="00A073B8" w:rsidP="00A073B8">
            <w:pPr>
              <w:pStyle w:val="Text"/>
              <w:spacing w:line="240" w:lineRule="auto"/>
              <w:jc w:val="center"/>
            </w:pPr>
            <w:r>
              <w:t>Morfologie – Gildy</w:t>
            </w:r>
          </w:p>
        </w:tc>
        <w:tc>
          <w:tcPr>
            <w:tcW w:w="2758" w:type="dxa"/>
            <w:tcMar>
              <w:top w:w="100" w:type="dxa"/>
              <w:left w:w="100" w:type="dxa"/>
              <w:bottom w:w="100" w:type="dxa"/>
              <w:right w:w="100" w:type="dxa"/>
            </w:tcMar>
          </w:tcPr>
          <w:p w14:paraId="7215718F" w14:textId="09356320" w:rsidR="00A073B8" w:rsidRDefault="00A073B8" w:rsidP="00A073B8">
            <w:pPr>
              <w:pStyle w:val="Text"/>
              <w:spacing w:line="240" w:lineRule="auto"/>
              <w:jc w:val="center"/>
            </w:pPr>
            <w:r>
              <w:t>0.082</w:t>
            </w:r>
          </w:p>
        </w:tc>
        <w:tc>
          <w:tcPr>
            <w:tcW w:w="2604" w:type="dxa"/>
            <w:tcMar>
              <w:top w:w="100" w:type="dxa"/>
              <w:left w:w="100" w:type="dxa"/>
              <w:bottom w:w="100" w:type="dxa"/>
              <w:right w:w="100" w:type="dxa"/>
            </w:tcMar>
          </w:tcPr>
          <w:p w14:paraId="3BB2784E" w14:textId="77777777" w:rsidR="00A073B8" w:rsidRDefault="00A073B8" w:rsidP="00A073B8">
            <w:pPr>
              <w:pStyle w:val="Text"/>
              <w:spacing w:line="240" w:lineRule="auto"/>
              <w:jc w:val="center"/>
            </w:pPr>
            <w:r>
              <w:t>0.003</w:t>
            </w:r>
          </w:p>
        </w:tc>
      </w:tr>
    </w:tbl>
    <w:p w14:paraId="408B3185" w14:textId="1DE5D1D3" w:rsidR="00E92CFD" w:rsidRPr="00A073B8" w:rsidRDefault="00A073B8" w:rsidP="00E92CFD">
      <w:pPr>
        <w:jc w:val="both"/>
        <w:rPr>
          <w:b/>
          <w:bCs/>
        </w:rPr>
      </w:pPr>
      <w:r>
        <w:rPr>
          <w:noProof/>
        </w:rPr>
        <w:drawing>
          <wp:anchor distT="114300" distB="114300" distL="114300" distR="114300" simplePos="0" relativeHeight="251669504" behindDoc="0" locked="0" layoutInCell="1" hidden="0" allowOverlap="1" wp14:anchorId="72E80353" wp14:editId="65FA93DF">
            <wp:simplePos x="0" y="0"/>
            <wp:positionH relativeFrom="margin">
              <wp:align>center</wp:align>
            </wp:positionH>
            <wp:positionV relativeFrom="paragraph">
              <wp:posOffset>346735</wp:posOffset>
            </wp:positionV>
            <wp:extent cx="3285490" cy="2509520"/>
            <wp:effectExtent l="0" t="0" r="0" b="5080"/>
            <wp:wrapTopAndBottom/>
            <wp:docPr id="7" name="image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triangle&#10;&#10;AI-generated content may be incorrect."/>
                    <pic:cNvPicPr preferRelativeResize="0"/>
                  </pic:nvPicPr>
                  <pic:blipFill>
                    <a:blip r:embed="rId50"/>
                    <a:srcRect/>
                    <a:stretch>
                      <a:fillRect/>
                    </a:stretch>
                  </pic:blipFill>
                  <pic:spPr>
                    <a:xfrm>
                      <a:off x="0" y="0"/>
                      <a:ext cx="3285490" cy="2509520"/>
                    </a:xfrm>
                    <a:prstGeom prst="rect">
                      <a:avLst/>
                    </a:prstGeom>
                    <a:ln/>
                  </pic:spPr>
                </pic:pic>
              </a:graphicData>
            </a:graphic>
            <wp14:sizeRelH relativeFrom="margin">
              <wp14:pctWidth>0</wp14:pctWidth>
            </wp14:sizeRelH>
            <wp14:sizeRelV relativeFrom="margin">
              <wp14:pctHeight>0</wp14:pctHeight>
            </wp14:sizeRelV>
          </wp:anchor>
        </w:drawing>
      </w:r>
    </w:p>
    <w:p w14:paraId="36F79D8C" w14:textId="0236731E" w:rsidR="00E92CFD" w:rsidRDefault="00E92CFD" w:rsidP="00857BAC">
      <w:pPr>
        <w:pStyle w:val="Text"/>
      </w:pPr>
      <w:r w:rsidRPr="00A073B8">
        <w:rPr>
          <w:b/>
          <w:bCs/>
        </w:rPr>
        <w:t>Obr.10:</w:t>
      </w:r>
      <w:r>
        <w:t xml:space="preserve"> Vizualizace korelací mezi fylogenezí, morfologií a potravním chováním (gildy). Čísla značí míru korelace pomocí </w:t>
      </w:r>
      <w:proofErr w:type="spellStart"/>
      <w:r>
        <w:t>Mantelova</w:t>
      </w:r>
      <w:proofErr w:type="spellEnd"/>
      <w:r>
        <w:t xml:space="preserve"> r.</w:t>
      </w:r>
    </w:p>
    <w:p w14:paraId="16FD850A" w14:textId="164BFBEE" w:rsidR="00E92CFD" w:rsidRPr="00857BAC" w:rsidRDefault="00E92CFD" w:rsidP="00857BAC">
      <w:pPr>
        <w:pStyle w:val="Text"/>
      </w:pPr>
      <w:bookmarkStart w:id="70" w:name="_jz7vqsivtq53" w:colFirst="0" w:colLast="0"/>
      <w:bookmarkEnd w:id="70"/>
      <w:r w:rsidRPr="00857BAC">
        <w:rPr>
          <w:b/>
          <w:bCs/>
          <w:noProof/>
        </w:rPr>
        <w:lastRenderedPageBreak/>
        <w:drawing>
          <wp:anchor distT="0" distB="0" distL="0" distR="0" simplePos="0" relativeHeight="251670528" behindDoc="0" locked="0" layoutInCell="1" hidden="0" allowOverlap="1" wp14:anchorId="77A49376" wp14:editId="3E7F9056">
            <wp:simplePos x="0" y="0"/>
            <wp:positionH relativeFrom="margin">
              <wp:align>center</wp:align>
            </wp:positionH>
            <wp:positionV relativeFrom="paragraph">
              <wp:posOffset>487</wp:posOffset>
            </wp:positionV>
            <wp:extent cx="6856730" cy="6666230"/>
            <wp:effectExtent l="0" t="0" r="1270" b="127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1">
                      <a:extLst>
                        <a:ext uri="{96DAC541-7B7A-43D3-8B79-37D633B846F1}">
                          <asvg:svgBlip xmlns:asvg="http://schemas.microsoft.com/office/drawing/2016/SVG/main" r:embed="rId52"/>
                        </a:ext>
                      </a:extLst>
                    </a:blip>
                    <a:stretch>
                      <a:fillRect/>
                    </a:stretch>
                  </pic:blipFill>
                  <pic:spPr>
                    <a:xfrm>
                      <a:off x="0" y="0"/>
                      <a:ext cx="6856730" cy="6666230"/>
                    </a:xfrm>
                    <a:prstGeom prst="rect">
                      <a:avLst/>
                    </a:prstGeom>
                  </pic:spPr>
                </pic:pic>
              </a:graphicData>
            </a:graphic>
            <wp14:sizeRelH relativeFrom="margin">
              <wp14:pctWidth>0</wp14:pctWidth>
            </wp14:sizeRelH>
            <wp14:sizeRelV relativeFrom="margin">
              <wp14:pctHeight>0</wp14:pctHeight>
            </wp14:sizeRelV>
          </wp:anchor>
        </w:drawing>
      </w:r>
      <w:r w:rsidRPr="00857BAC">
        <w:rPr>
          <w:b/>
          <w:bCs/>
        </w:rPr>
        <w:t>Obr.11:</w:t>
      </w:r>
      <w:r w:rsidRPr="00857BAC">
        <w:t xml:space="preserve"> Srovnání fylogenetických vztahů (levý </w:t>
      </w:r>
      <w:proofErr w:type="spellStart"/>
      <w:r w:rsidRPr="00857BAC">
        <w:t>dendrogram</w:t>
      </w:r>
      <w:proofErr w:type="spellEnd"/>
      <w:r w:rsidRPr="00857BAC">
        <w:t xml:space="preserve">) a shluků na základě podobností v potravním chování (pravý </w:t>
      </w:r>
      <w:proofErr w:type="spellStart"/>
      <w:r w:rsidRPr="00857BAC">
        <w:t>dendrogram</w:t>
      </w:r>
      <w:proofErr w:type="spellEnd"/>
      <w:r w:rsidRPr="00857BAC">
        <w:t xml:space="preserve">) formou </w:t>
      </w:r>
      <w:proofErr w:type="spellStart"/>
      <w:r w:rsidRPr="00857BAC">
        <w:t>kodendrogramu</w:t>
      </w:r>
      <w:proofErr w:type="spellEnd"/>
      <w:r w:rsidRPr="00857BAC">
        <w:t xml:space="preserve"> pro 249 druhů pěvců. Barvy druhových jmen značí výskyt na kontinentu. Barvy spojujících úseček odpovídají shlukům pravého </w:t>
      </w:r>
      <w:proofErr w:type="spellStart"/>
      <w:r w:rsidRPr="00857BAC">
        <w:t>dendrogramu</w:t>
      </w:r>
      <w:proofErr w:type="spellEnd"/>
      <w:r w:rsidRPr="00857BAC">
        <w:t xml:space="preserve"> (n shluků = 6). Pro příliš velké rozměry </w:t>
      </w:r>
      <w:proofErr w:type="spellStart"/>
      <w:r w:rsidRPr="00857BAC">
        <w:t>dendrogramu</w:t>
      </w:r>
      <w:proofErr w:type="spellEnd"/>
      <w:r w:rsidRPr="00857BAC">
        <w:t xml:space="preserve"> jej nelze efektivně zobrazit v rámci tohoto dokumentu. Detailní vektorová verze souboru viz</w:t>
      </w:r>
      <w:r w:rsidR="00C763C2" w:rsidRPr="00857BAC">
        <w:t xml:space="preserve"> </w:t>
      </w:r>
      <w:proofErr w:type="spellStart"/>
      <w:r w:rsidR="00C763C2" w:rsidRPr="00857BAC">
        <w:t>repozitář</w:t>
      </w:r>
      <w:proofErr w:type="spellEnd"/>
      <w:r w:rsidR="00C763C2" w:rsidRPr="00857BAC">
        <w:t xml:space="preserve"> (odkaz výše)</w:t>
      </w:r>
      <w:r w:rsidRPr="00857BAC">
        <w:t>.</w:t>
      </w:r>
      <w:r w:rsidRPr="00857BAC">
        <w:br/>
      </w:r>
    </w:p>
    <w:p w14:paraId="16E57C18" w14:textId="35241E5D" w:rsidR="00E92CFD" w:rsidRDefault="00E92CFD" w:rsidP="00E92CFD"/>
    <w:p w14:paraId="7CD665AE" w14:textId="43F837BD" w:rsidR="00E92CFD" w:rsidRDefault="00FF3B4C" w:rsidP="00857BAC">
      <w:pPr>
        <w:pStyle w:val="Text"/>
        <w:rPr>
          <w:noProof/>
        </w:rPr>
      </w:pPr>
      <w:r>
        <w:rPr>
          <w:noProof/>
        </w:rPr>
        <w:lastRenderedPageBreak/>
        <w:drawing>
          <wp:anchor distT="0" distB="0" distL="0" distR="0" simplePos="0" relativeHeight="251671552" behindDoc="0" locked="0" layoutInCell="1" hidden="0" allowOverlap="1" wp14:anchorId="1E0AC39A" wp14:editId="70DF883C">
            <wp:simplePos x="0" y="0"/>
            <wp:positionH relativeFrom="margin">
              <wp:align>center</wp:align>
            </wp:positionH>
            <wp:positionV relativeFrom="paragraph">
              <wp:posOffset>0</wp:posOffset>
            </wp:positionV>
            <wp:extent cx="5353050" cy="741045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rotWithShape="1">
                    <a:blip r:embed="rId53">
                      <a:extLst>
                        <a:ext uri="{96DAC541-7B7A-43D3-8B79-37D633B846F1}">
                          <asvg:svgBlip xmlns:asvg="http://schemas.microsoft.com/office/drawing/2016/SVG/main" r:embed="rId54"/>
                        </a:ext>
                      </a:extLst>
                    </a:blip>
                    <a:srcRect t="4638" r="32722" b="3610"/>
                    <a:stretch/>
                  </pic:blipFill>
                  <pic:spPr bwMode="auto">
                    <a:xfrm>
                      <a:off x="0" y="0"/>
                      <a:ext cx="5353050"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FF3B4C">
        <w:rPr>
          <w:b/>
          <w:bCs/>
        </w:rPr>
        <w:t>Obr. 12:</w:t>
      </w:r>
      <w:r w:rsidR="00E92CFD">
        <w:t xml:space="preserve"> Vizualizace využívaných substrátů a metod pro </w:t>
      </w:r>
      <w:proofErr w:type="spellStart"/>
      <w:r w:rsidR="00E92CFD">
        <w:t>dataset</w:t>
      </w:r>
      <w:proofErr w:type="spellEnd"/>
      <w:r w:rsidR="00E92CFD">
        <w:t xml:space="preserve"> 249 druhů pěvců. </w:t>
      </w:r>
      <w:proofErr w:type="spellStart"/>
      <w:r w:rsidR="00E92CFD">
        <w:t>Dendrogram</w:t>
      </w:r>
      <w:proofErr w:type="spellEnd"/>
      <w:r w:rsidR="00E92CFD">
        <w:t xml:space="preserve"> značí shluky na základě podobnosti v potravním chování, intenzita barvy je úměrná proporci využívání dané kategorie druhem, viz stupnice v levém dolním rohu. Pro velké rozměry grafiky je opět zhoršená čitelnost. Vektorová grafika je dostupná v </w:t>
      </w:r>
      <w:proofErr w:type="spellStart"/>
      <w:r w:rsidR="00E92CFD">
        <w:t>repozitáři</w:t>
      </w:r>
      <w:proofErr w:type="spellEnd"/>
      <w:r w:rsidR="00E92CFD">
        <w:t xml:space="preserve"> (viz výše).</w:t>
      </w:r>
    </w:p>
    <w:p w14:paraId="6A0D2A99" w14:textId="77E0C759" w:rsidR="00E92CFD" w:rsidRDefault="00FF3B4C" w:rsidP="00FF3B4C">
      <w:pPr>
        <w:pStyle w:val="Nadpis31"/>
      </w:pPr>
      <w:bookmarkStart w:id="71" w:name="_m60yjdjo1qyq" w:colFirst="0" w:colLast="0"/>
      <w:bookmarkStart w:id="72" w:name="_Toc196388548"/>
      <w:bookmarkEnd w:id="71"/>
      <w:r>
        <w:lastRenderedPageBreak/>
        <w:t xml:space="preserve">3.2.1.2 </w:t>
      </w:r>
      <w:r w:rsidR="00E92CFD">
        <w:t>Specializace</w:t>
      </w:r>
      <w:bookmarkEnd w:id="72"/>
    </w:p>
    <w:p w14:paraId="162828D2" w14:textId="775B0677" w:rsidR="00E92CFD" w:rsidRDefault="00FF3B4C" w:rsidP="00F74EE6">
      <w:pPr>
        <w:pStyle w:val="Text"/>
      </w:pPr>
      <w:r>
        <w:rPr>
          <w:noProof/>
        </w:rPr>
        <w:drawing>
          <wp:anchor distT="0" distB="0" distL="114300" distR="114300" simplePos="0" relativeHeight="251678720" behindDoc="0" locked="0" layoutInCell="1" allowOverlap="1" wp14:anchorId="4BD6E97E" wp14:editId="28922A51">
            <wp:simplePos x="0" y="0"/>
            <wp:positionH relativeFrom="margin">
              <wp:posOffset>395605</wp:posOffset>
            </wp:positionH>
            <wp:positionV relativeFrom="paragraph">
              <wp:posOffset>1609090</wp:posOffset>
            </wp:positionV>
            <wp:extent cx="5175250" cy="5175250"/>
            <wp:effectExtent l="0" t="0" r="6350" b="6350"/>
            <wp:wrapTopAndBottom/>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5">
                      <a:extLst>
                        <a:ext uri="{96DAC541-7B7A-43D3-8B79-37D633B846F1}">
                          <asvg:svgBlip xmlns:asvg="http://schemas.microsoft.com/office/drawing/2016/SVG/main" r:embed="rId56"/>
                        </a:ext>
                      </a:extLst>
                    </a:blip>
                    <a:stretch>
                      <a:fillRect/>
                    </a:stretch>
                  </pic:blipFill>
                  <pic:spPr>
                    <a:xfrm>
                      <a:off x="0" y="0"/>
                      <a:ext cx="5175250" cy="5175250"/>
                    </a:xfrm>
                    <a:prstGeom prst="rect">
                      <a:avLst/>
                    </a:prstGeom>
                  </pic:spPr>
                </pic:pic>
              </a:graphicData>
            </a:graphic>
            <wp14:sizeRelV relativeFrom="margin">
              <wp14:pctHeight>0</wp14:pctHeight>
            </wp14:sizeRelV>
          </wp:anchor>
        </w:drawing>
      </w:r>
      <w:r w:rsidR="00E92CFD">
        <w:t>Hodnoty specializace byly silně vychýlené blíže k hodnotám indexu = 1, což značí, že velké množství pozorovaných druhů bylo silně specializovaných na metodu či substrát.</w:t>
      </w:r>
      <w:r w:rsidR="00573364">
        <w:t xml:space="preserve"> </w:t>
      </w:r>
      <w:r w:rsidR="00E92CFD">
        <w:t xml:space="preserve">Vztah mezi specializací na metodu a substrát je k vidění na bodovém grafu na obr. 13. Byl proveden </w:t>
      </w:r>
      <w:proofErr w:type="spellStart"/>
      <w:r w:rsidR="00E92CFD">
        <w:t>Kruskal-Wallisův</w:t>
      </w:r>
      <w:proofErr w:type="spellEnd"/>
      <w:r w:rsidR="00E92CFD">
        <w:t xml:space="preserve"> test (neparametrická obdoba analýzy variance) a byl nalezen statisticky signifikantní rozdíl ve specializaci na metodu mezi kontinenty (p </w:t>
      </w:r>
      <w:proofErr w:type="gramStart"/>
      <w:r w:rsidR="00E92CFD">
        <w:t>&lt; 0</w:t>
      </w:r>
      <w:proofErr w:type="gramEnd"/>
      <w:r w:rsidR="00E92CFD">
        <w:t>,05). Post-hoc test (</w:t>
      </w:r>
      <w:proofErr w:type="spellStart"/>
      <w:r w:rsidR="00E92CFD">
        <w:t>Dunnův</w:t>
      </w:r>
      <w:proofErr w:type="spellEnd"/>
      <w:r w:rsidR="00E92CFD">
        <w:t xml:space="preserve"> test) odhalil, že od zbylých kontinentů se ve specializaci na metodu liší signifikantně jen Asie, s výrazně vyššími hodnotami indexu specializace. </w:t>
      </w:r>
      <w:proofErr w:type="spellStart"/>
      <w:r w:rsidR="00E92CFD">
        <w:t>Kruskal-Wallisův</w:t>
      </w:r>
      <w:proofErr w:type="spellEnd"/>
      <w:r w:rsidR="00E92CFD">
        <w:t xml:space="preserve"> test nenalezl signifikantní rozdíly ve specializaci na substrát (</w:t>
      </w:r>
      <w:proofErr w:type="gramStart"/>
      <w:r w:rsidR="00E92CFD">
        <w:t>p &gt;</w:t>
      </w:r>
      <w:proofErr w:type="gramEnd"/>
      <w:r w:rsidR="00E92CFD">
        <w:t xml:space="preserve"> 0,05). Druhy vyskytující </w:t>
      </w:r>
      <w:r w:rsidR="00B67A85">
        <w:t>se v</w:t>
      </w:r>
      <w:r w:rsidR="00E92CFD">
        <w:t xml:space="preserve"> datech z více kontinentů byly z této analýzy vyřazeny (n = 4). </w:t>
      </w:r>
    </w:p>
    <w:p w14:paraId="1DB2AFB9" w14:textId="16CC7BE8" w:rsidR="00E92CFD" w:rsidRDefault="00E92CFD" w:rsidP="00E92CFD"/>
    <w:p w14:paraId="6B0BFEDB" w14:textId="18443B6F" w:rsidR="00E92CFD" w:rsidRDefault="00E92CFD" w:rsidP="00857BAC">
      <w:pPr>
        <w:pStyle w:val="Text"/>
      </w:pPr>
      <w:r w:rsidRPr="00FF3B4C">
        <w:rPr>
          <w:b/>
          <w:bCs/>
        </w:rPr>
        <w:t>Obr. 13:</w:t>
      </w:r>
      <w:r>
        <w:t xml:space="preserve"> Graf zobrazující hodnoty indexu specializace na substrát a metodu. Každý bod představuje jeden druh, barevně označený dle kontinentu (viz legenda). Červená přerušovaná čára se sklonem = 1 dělí graf diagonálně pro přehlednost. Barevné </w:t>
      </w:r>
      <w:r w:rsidR="004F2060">
        <w:t>úsečky jsou</w:t>
      </w:r>
      <w:r>
        <w:t xml:space="preserve"> produktem regrese </w:t>
      </w:r>
      <w:r w:rsidR="00573364">
        <w:t xml:space="preserve">model II (RMA) </w:t>
      </w:r>
      <w:r w:rsidR="00FF3B4C">
        <w:t xml:space="preserve">a </w:t>
      </w:r>
      <w:r>
        <w:t>zobraz</w:t>
      </w:r>
      <w:r w:rsidR="00FF3B4C">
        <w:t xml:space="preserve">ují </w:t>
      </w:r>
      <w:r>
        <w:t>vztah</w:t>
      </w:r>
      <w:r w:rsidR="00573364">
        <w:t xml:space="preserve"> </w:t>
      </w:r>
      <w:r>
        <w:t>mezi specializací na metodu a substrát druhů daného kontinentu.</w:t>
      </w:r>
    </w:p>
    <w:p w14:paraId="463D0FAB" w14:textId="70382080" w:rsidR="00E92CFD" w:rsidRDefault="00FF3B4C" w:rsidP="00FF3B4C">
      <w:pPr>
        <w:pStyle w:val="Nadpis21"/>
      </w:pPr>
      <w:bookmarkStart w:id="73" w:name="_onix4ki1qd2z" w:colFirst="0" w:colLast="0"/>
      <w:bookmarkStart w:id="74" w:name="_Toc196388549"/>
      <w:bookmarkEnd w:id="73"/>
      <w:r>
        <w:lastRenderedPageBreak/>
        <w:t xml:space="preserve">3.2.2 </w:t>
      </w:r>
      <w:r w:rsidR="00E92CFD">
        <w:t>Výsledky pro jednotlivé kontinenty</w:t>
      </w:r>
      <w:bookmarkEnd w:id="74"/>
    </w:p>
    <w:p w14:paraId="2F8EF38E" w14:textId="0CE32E3C" w:rsidR="00E92CFD" w:rsidRDefault="00FF3B4C" w:rsidP="005E3CC3">
      <w:pPr>
        <w:pStyle w:val="Nadpis31"/>
      </w:pPr>
      <w:bookmarkStart w:id="75" w:name="_kiqtdnfeb4fh" w:colFirst="0" w:colLast="0"/>
      <w:bookmarkStart w:id="76" w:name="_Toc196388550"/>
      <w:bookmarkEnd w:id="75"/>
      <w:r>
        <w:t xml:space="preserve">3.2.2.1 </w:t>
      </w:r>
      <w:r w:rsidR="00E92CFD">
        <w:t>Austrálie</w:t>
      </w:r>
      <w:bookmarkEnd w:id="76"/>
    </w:p>
    <w:p w14:paraId="1A225FA9" w14:textId="77777777" w:rsidR="00E92CFD" w:rsidRDefault="00E92CFD" w:rsidP="00857BAC">
      <w:pPr>
        <w:pStyle w:val="Text"/>
      </w:pPr>
      <w:r>
        <w:t xml:space="preserve">Nejvíce studií pocházelo právě z Austrálie, a proto je v </w:t>
      </w:r>
      <w:proofErr w:type="spellStart"/>
      <w:r>
        <w:t>datasetu</w:t>
      </w:r>
      <w:proofErr w:type="spellEnd"/>
      <w:r>
        <w:t xml:space="preserve"> zastoupena největším počtem druhů. Celkem 12 studií v této analýze se věnovalo australským pěvcům a celkem 115 druhů splnilo kritéria minimálního počtů pozorování. Korelace mezi gildami a fylogenezí zde zůstala téměř identická jako při souhrnném srovnání (</w:t>
      </w:r>
      <w:proofErr w:type="spellStart"/>
      <w:r>
        <w:t>Mantelovo</w:t>
      </w:r>
      <w:proofErr w:type="spellEnd"/>
      <w:r>
        <w:t xml:space="preserve"> r = 0,141, p-hodnota = 0,001). Stoupla míra korelace mezi fylogenezí a morfologií (</w:t>
      </w:r>
      <w:proofErr w:type="spellStart"/>
      <w:r>
        <w:t>Mantelovo</w:t>
      </w:r>
      <w:proofErr w:type="spellEnd"/>
      <w:r>
        <w:t xml:space="preserve"> r = 0,314, p-hodnota = 0,001). Korelace mezi morfologií a příslušností do gildy zde byla relativně nízká (</w:t>
      </w:r>
      <w:proofErr w:type="spellStart"/>
      <w:r>
        <w:t>Mantelovo</w:t>
      </w:r>
      <w:proofErr w:type="spellEnd"/>
      <w:r>
        <w:t xml:space="preserve"> r = 0,076, p-hodnota = 0,027). Graf na obr. 14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15). Využívané substráty a metody pro jednotlivé gildy zobrazuje obr. 16.</w:t>
      </w:r>
    </w:p>
    <w:p w14:paraId="33BC9E67" w14:textId="77777777" w:rsidR="00E92CFD" w:rsidRDefault="00E92CFD" w:rsidP="00E92CFD"/>
    <w:p w14:paraId="66159E3F" w14:textId="77777777" w:rsidR="00E92CFD" w:rsidRDefault="00E92CFD" w:rsidP="00E92CFD">
      <w:r>
        <w:rPr>
          <w:noProof/>
        </w:rPr>
        <w:drawing>
          <wp:inline distT="114300" distB="114300" distL="114300" distR="114300" wp14:anchorId="38F86FA8" wp14:editId="65C64860">
            <wp:extent cx="5731200" cy="4584700"/>
            <wp:effectExtent l="0" t="0" r="0" b="0"/>
            <wp:docPr id="6" name="image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diagram of a triangle&#10;&#10;AI-generated content may be incorrect."/>
                    <pic:cNvPicPr preferRelativeResize="0"/>
                  </pic:nvPicPr>
                  <pic:blipFill>
                    <a:blip r:embed="rId57"/>
                    <a:srcRect/>
                    <a:stretch>
                      <a:fillRect/>
                    </a:stretch>
                  </pic:blipFill>
                  <pic:spPr>
                    <a:xfrm>
                      <a:off x="0" y="0"/>
                      <a:ext cx="5731200" cy="4584700"/>
                    </a:xfrm>
                    <a:prstGeom prst="rect">
                      <a:avLst/>
                    </a:prstGeom>
                    <a:ln/>
                  </pic:spPr>
                </pic:pic>
              </a:graphicData>
            </a:graphic>
          </wp:inline>
        </w:drawing>
      </w:r>
    </w:p>
    <w:p w14:paraId="443A62A1" w14:textId="7D588D6B" w:rsidR="00E92CFD" w:rsidRDefault="00E92CFD" w:rsidP="00E92CFD">
      <w:r w:rsidRPr="005E3CC3">
        <w:rPr>
          <w:b/>
          <w:bCs/>
        </w:rPr>
        <w:t>Obr. 14:</w:t>
      </w:r>
      <w:r>
        <w:t xml:space="preserve"> Vizualizace korelací mezi morfologií, potravním chováním (gildy) a fylogenezí v </w:t>
      </w:r>
      <w:proofErr w:type="spellStart"/>
      <w:r>
        <w:t>datasetu</w:t>
      </w:r>
      <w:proofErr w:type="spellEnd"/>
      <w:r>
        <w:t xml:space="preserve"> australských pěvců. Čísla značí míru korelace pomocí </w:t>
      </w:r>
      <w:proofErr w:type="spellStart"/>
      <w:r>
        <w:t>Mantelova</w:t>
      </w:r>
      <w:proofErr w:type="spellEnd"/>
      <w:r>
        <w:t xml:space="preserve"> r.</w:t>
      </w:r>
    </w:p>
    <w:p w14:paraId="0EE6966E" w14:textId="147596CA" w:rsidR="00E92CFD" w:rsidRDefault="005E3CC3" w:rsidP="00E92CFD">
      <w:r w:rsidRPr="005E3CC3">
        <w:rPr>
          <w:b/>
          <w:bCs/>
          <w:noProof/>
        </w:rPr>
        <w:lastRenderedPageBreak/>
        <w:drawing>
          <wp:anchor distT="114300" distB="114300" distL="114300" distR="114300" simplePos="0" relativeHeight="251672576" behindDoc="0" locked="0" layoutInCell="1" hidden="0" allowOverlap="1" wp14:anchorId="0FD6B4DD" wp14:editId="40DEC22B">
            <wp:simplePos x="0" y="0"/>
            <wp:positionH relativeFrom="margin">
              <wp:posOffset>-285318</wp:posOffset>
            </wp:positionH>
            <wp:positionV relativeFrom="paragraph">
              <wp:posOffset>127</wp:posOffset>
            </wp:positionV>
            <wp:extent cx="6539054" cy="7401408"/>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58">
                      <a:extLst>
                        <a:ext uri="{96DAC541-7B7A-43D3-8B79-37D633B846F1}">
                          <asvg:svgBlip xmlns:asvg="http://schemas.microsoft.com/office/drawing/2016/SVG/main" r:embed="rId59"/>
                        </a:ext>
                      </a:extLst>
                    </a:blip>
                    <a:srcRect t="15" b="1283"/>
                    <a:stretch/>
                  </pic:blipFill>
                  <pic:spPr bwMode="auto">
                    <a:xfrm>
                      <a:off x="0" y="0"/>
                      <a:ext cx="6539290" cy="740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CFD" w:rsidRPr="005E3CC3">
        <w:rPr>
          <w:b/>
          <w:bCs/>
        </w:rPr>
        <w:t>Obr.15:</w:t>
      </w:r>
      <w:r w:rsidR="00E92CFD">
        <w:t xml:space="preserve"> </w:t>
      </w:r>
      <w:proofErr w:type="spellStart"/>
      <w:r w:rsidR="00E92CFD">
        <w:t>Kodendrogram</w:t>
      </w:r>
      <w:proofErr w:type="spellEnd"/>
      <w:r w:rsidR="00E92CFD">
        <w:t xml:space="preserve"> fylogeneze (levá strana) </w:t>
      </w:r>
      <w:r w:rsidR="003768F7">
        <w:t>a potravního</w:t>
      </w:r>
      <w:r w:rsidR="00E92CFD">
        <w:t xml:space="preserve"> chování (pravá strana) 115 druhů australských pěvců. Barvy spojujících úseček odpovídají shlukům na pravé straně (n shluků = 6).</w:t>
      </w:r>
    </w:p>
    <w:p w14:paraId="22C09BC5" w14:textId="57F0E103" w:rsidR="00E92CFD" w:rsidRDefault="00E92CFD" w:rsidP="005E3CC3">
      <w:pPr>
        <w:pStyle w:val="Text"/>
      </w:pPr>
      <w:bookmarkStart w:id="77" w:name="_o94bnoxofgto" w:colFirst="0" w:colLast="0"/>
      <w:bookmarkEnd w:id="77"/>
      <w:r w:rsidRPr="005E3CC3">
        <w:rPr>
          <w:b/>
          <w:bCs/>
          <w:noProof/>
        </w:rPr>
        <w:lastRenderedPageBreak/>
        <w:drawing>
          <wp:anchor distT="0" distB="0" distL="0" distR="0" simplePos="0" relativeHeight="251673600" behindDoc="0" locked="0" layoutInCell="1" hidden="0" allowOverlap="1" wp14:anchorId="077CFDCF" wp14:editId="2C37136C">
            <wp:simplePos x="0" y="0"/>
            <wp:positionH relativeFrom="margin">
              <wp:align>center</wp:align>
            </wp:positionH>
            <wp:positionV relativeFrom="paragraph">
              <wp:posOffset>94894</wp:posOffset>
            </wp:positionV>
            <wp:extent cx="3513455" cy="7234555"/>
            <wp:effectExtent l="0" t="0" r="0" b="4445"/>
            <wp:wrapTopAndBottom distT="0" distB="0"/>
            <wp:docPr id="9" name="image3.png" descr="A graph of data being used&#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3.png" descr="A graph of data being used&#10;&#10;AI-generated content may be incorrect."/>
                    <pic:cNvPicPr preferRelativeResize="0"/>
                  </pic:nvPicPr>
                  <pic:blipFill>
                    <a:blip r:embed="rId60"/>
                    <a:srcRect/>
                    <a:stretch>
                      <a:fillRect/>
                    </a:stretch>
                  </pic:blipFill>
                  <pic:spPr>
                    <a:xfrm>
                      <a:off x="0" y="0"/>
                      <a:ext cx="3513455" cy="7234555"/>
                    </a:xfrm>
                    <a:prstGeom prst="rect">
                      <a:avLst/>
                    </a:prstGeom>
                    <a:ln/>
                  </pic:spPr>
                </pic:pic>
              </a:graphicData>
            </a:graphic>
            <wp14:sizeRelH relativeFrom="margin">
              <wp14:pctWidth>0</wp14:pctWidth>
            </wp14:sizeRelH>
            <wp14:sizeRelV relativeFrom="margin">
              <wp14:pctHeight>0</wp14:pctHeight>
            </wp14:sizeRelV>
          </wp:anchor>
        </w:drawing>
      </w:r>
      <w:r w:rsidRPr="005E3CC3">
        <w:rPr>
          <w:b/>
          <w:bCs/>
        </w:rPr>
        <w:t>Obr. 16:</w:t>
      </w:r>
      <w:r>
        <w:t xml:space="preserve"> Vizualizace využívaných substrátů a metod pro </w:t>
      </w:r>
      <w:proofErr w:type="spellStart"/>
      <w:r>
        <w:t>dataset</w:t>
      </w:r>
      <w:proofErr w:type="spellEnd"/>
      <w:r>
        <w:t xml:space="preserve"> 115 druhů australských pěvců. </w:t>
      </w:r>
      <w:proofErr w:type="spellStart"/>
      <w:r>
        <w:t>Dendrogram</w:t>
      </w:r>
      <w:proofErr w:type="spellEnd"/>
      <w:r>
        <w:t xml:space="preserve"> značí shluky dle potravního chování (gildy), velikost černých kruhů je úměrná proporci využívání dané metody/substrátu druhem. Graf jako vektorový soubor viz </w:t>
      </w:r>
      <w:proofErr w:type="spellStart"/>
      <w:r>
        <w:t>repozitář</w:t>
      </w:r>
      <w:proofErr w:type="spellEnd"/>
      <w:r>
        <w:t>.</w:t>
      </w:r>
    </w:p>
    <w:p w14:paraId="7B469DA6" w14:textId="77777777" w:rsidR="005E3CC3" w:rsidRDefault="005E3CC3" w:rsidP="005E3CC3">
      <w:pPr>
        <w:pStyle w:val="Nadpis31"/>
      </w:pPr>
      <w:bookmarkStart w:id="78" w:name="_cjbzqoy0qbsr" w:colFirst="0" w:colLast="0"/>
      <w:bookmarkEnd w:id="78"/>
    </w:p>
    <w:p w14:paraId="522486EB" w14:textId="76D2B2C0" w:rsidR="00E92CFD" w:rsidRDefault="005E3CC3" w:rsidP="005E3CC3">
      <w:pPr>
        <w:pStyle w:val="Nadpis31"/>
      </w:pPr>
      <w:bookmarkStart w:id="79" w:name="_Toc196388551"/>
      <w:r>
        <w:lastRenderedPageBreak/>
        <w:t xml:space="preserve">3.2.2.2 </w:t>
      </w:r>
      <w:r w:rsidR="00E92CFD">
        <w:t>Asie</w:t>
      </w:r>
      <w:bookmarkEnd w:id="79"/>
    </w:p>
    <w:p w14:paraId="5E58C19B" w14:textId="77777777" w:rsidR="00E92CFD" w:rsidRDefault="00E92CFD" w:rsidP="005E3CC3">
      <w:pPr>
        <w:pStyle w:val="Text"/>
      </w:pPr>
      <w:r>
        <w:t>Selekční kritéria splnilo 6 prací z Asie, z toho čtyři z Indického subkontinentu, jedna z Hong-Kongu, jedna z Taiwanu a jedna z Malajsie. Do konečné analýzy postoupilo celkem 75 druhů z těchto prací. V datech z Asie bylo možné pozorovat silnější korelační vztahy mezi morfologií, fylogenezí a příslušností do trofických gild. Mezi Fylogenezí a trofickými gildami byla nalezena podstatně vyšší korelace než při mezikontinentálním srovnání (</w:t>
      </w:r>
      <w:proofErr w:type="spellStart"/>
      <w:r>
        <w:t>Mantelovo</w:t>
      </w:r>
      <w:proofErr w:type="spellEnd"/>
      <w:r>
        <w:t xml:space="preserve"> r = 0,303, p-hodnota = 0,001). Podobné výše korelace dosáhl vztah fylogeneze a morfologie (</w:t>
      </w:r>
      <w:proofErr w:type="spellStart"/>
      <w:r>
        <w:t>Mantelovo</w:t>
      </w:r>
      <w:proofErr w:type="spellEnd"/>
      <w:r>
        <w:t xml:space="preserve"> r = 0,248, p-hodnota = 0,001). Vztah mezi morfologií a potravním chováním nebyl tak těsný, ale i přes to se podstatně zvýšil oproti souhrnným datům (</w:t>
      </w:r>
      <w:proofErr w:type="spellStart"/>
      <w:r>
        <w:t>Mantelovo</w:t>
      </w:r>
      <w:proofErr w:type="spellEnd"/>
      <w:r>
        <w:t xml:space="preserve"> r = 0,162, p-hodnota = 0,008). Graf na obr. 17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(obr.18). Preference substrátů a metod pro jednotlivé druhy s vizualizací </w:t>
      </w:r>
      <w:proofErr w:type="spellStart"/>
      <w:r>
        <w:t>dendrogramu</w:t>
      </w:r>
      <w:proofErr w:type="spellEnd"/>
      <w:r>
        <w:t xml:space="preserve"> gild zobrazuje grafika na obr. 19.</w:t>
      </w:r>
    </w:p>
    <w:p w14:paraId="0E084827" w14:textId="77777777" w:rsidR="00E92CFD" w:rsidRDefault="00E92CFD" w:rsidP="00E92CFD">
      <w:pPr>
        <w:jc w:val="both"/>
      </w:pPr>
      <w:r>
        <w:rPr>
          <w:noProof/>
        </w:rPr>
        <w:drawing>
          <wp:inline distT="114300" distB="114300" distL="114300" distR="114300" wp14:anchorId="5FF9D5E6" wp14:editId="07954156">
            <wp:extent cx="5731200" cy="4000500"/>
            <wp:effectExtent l="0" t="0" r="0" b="0"/>
            <wp:docPr id="8" name="image12.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2.png" descr="A diagram of a triangle&#10;&#10;AI-generated content may be incorrect."/>
                    <pic:cNvPicPr preferRelativeResize="0"/>
                  </pic:nvPicPr>
                  <pic:blipFill>
                    <a:blip r:embed="rId61"/>
                    <a:srcRect/>
                    <a:stretch>
                      <a:fillRect/>
                    </a:stretch>
                  </pic:blipFill>
                  <pic:spPr>
                    <a:xfrm>
                      <a:off x="0" y="0"/>
                      <a:ext cx="5731200" cy="4000500"/>
                    </a:xfrm>
                    <a:prstGeom prst="rect">
                      <a:avLst/>
                    </a:prstGeom>
                    <a:ln/>
                  </pic:spPr>
                </pic:pic>
              </a:graphicData>
            </a:graphic>
          </wp:inline>
        </w:drawing>
      </w:r>
    </w:p>
    <w:p w14:paraId="6EC4C8C5" w14:textId="0C20591A" w:rsidR="00E92CFD" w:rsidRDefault="00E92CFD" w:rsidP="009C232B">
      <w:pPr>
        <w:pStyle w:val="Text"/>
      </w:pPr>
      <w:r w:rsidRPr="005E3CC3">
        <w:rPr>
          <w:b/>
          <w:bCs/>
        </w:rPr>
        <w:t>Obr. 17:</w:t>
      </w:r>
      <w:r>
        <w:t xml:space="preserve"> Vizualizace korelací mezi morfologií, potravním chováním (gildy) a fylogenezí v </w:t>
      </w:r>
      <w:proofErr w:type="spellStart"/>
      <w:r>
        <w:t>datasetu</w:t>
      </w:r>
      <w:proofErr w:type="spellEnd"/>
      <w:r>
        <w:t xml:space="preserve"> asijských pěvců. Čísla značí míru korelace pomocí </w:t>
      </w:r>
      <w:proofErr w:type="spellStart"/>
      <w:r>
        <w:t>Mantelova</w:t>
      </w:r>
      <w:proofErr w:type="spellEnd"/>
      <w:r>
        <w:t xml:space="preserve"> r.</w:t>
      </w:r>
    </w:p>
    <w:p w14:paraId="0E572E26" w14:textId="77777777" w:rsidR="00E92CFD" w:rsidRDefault="00E92CFD" w:rsidP="00E92CFD"/>
    <w:p w14:paraId="41920F98" w14:textId="77777777" w:rsidR="00E92CFD" w:rsidRDefault="00E92CFD" w:rsidP="00E92CFD"/>
    <w:p w14:paraId="1B6CFF01" w14:textId="77777777" w:rsidR="00E92CFD" w:rsidRDefault="00E92CFD" w:rsidP="00E92CFD"/>
    <w:p w14:paraId="3F7F9976" w14:textId="77777777" w:rsidR="00E92CFD" w:rsidRDefault="00E92CFD" w:rsidP="00E92CFD">
      <w:r>
        <w:t xml:space="preserve"> </w:t>
      </w:r>
    </w:p>
    <w:p w14:paraId="1D2F2461" w14:textId="136C2162" w:rsidR="00E92CFD" w:rsidRDefault="005E3CC3" w:rsidP="009C232B">
      <w:pPr>
        <w:pStyle w:val="Text"/>
      </w:pPr>
      <w:r>
        <w:rPr>
          <w:noProof/>
        </w:rPr>
        <w:lastRenderedPageBreak/>
        <w:drawing>
          <wp:anchor distT="114300" distB="114300" distL="114300" distR="114300" simplePos="0" relativeHeight="251674624" behindDoc="0" locked="0" layoutInCell="1" hidden="0" allowOverlap="1" wp14:anchorId="3EEBA29D" wp14:editId="1544CA23">
            <wp:simplePos x="0" y="0"/>
            <wp:positionH relativeFrom="column">
              <wp:posOffset>-534035</wp:posOffset>
            </wp:positionH>
            <wp:positionV relativeFrom="paragraph">
              <wp:posOffset>116840</wp:posOffset>
            </wp:positionV>
            <wp:extent cx="6795770" cy="6785610"/>
            <wp:effectExtent l="0" t="0" r="5080" b="0"/>
            <wp:wrapTopAndBottom distT="114300" distB="11430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62">
                      <a:extLst>
                        <a:ext uri="{96DAC541-7B7A-43D3-8B79-37D633B846F1}">
                          <asvg:svgBlip xmlns:asvg="http://schemas.microsoft.com/office/drawing/2016/SVG/main" r:embed="rId63"/>
                        </a:ext>
                      </a:extLst>
                    </a:blip>
                    <a:srcRect t="74" b="74"/>
                    <a:stretch>
                      <a:fillRect/>
                    </a:stretch>
                  </pic:blipFill>
                  <pic:spPr>
                    <a:xfrm>
                      <a:off x="0" y="0"/>
                      <a:ext cx="6795770" cy="6785610"/>
                    </a:xfrm>
                    <a:prstGeom prst="rect">
                      <a:avLst/>
                    </a:prstGeom>
                  </pic:spPr>
                </pic:pic>
              </a:graphicData>
            </a:graphic>
          </wp:anchor>
        </w:drawing>
      </w:r>
      <w:r w:rsidR="00E92CFD" w:rsidRPr="005E3CC3">
        <w:rPr>
          <w:b/>
          <w:bCs/>
        </w:rPr>
        <w:t>Obr. 18:</w:t>
      </w:r>
      <w:r w:rsidR="00E92CFD">
        <w:t xml:space="preserve"> </w:t>
      </w:r>
      <w:proofErr w:type="spellStart"/>
      <w:r w:rsidR="00E92CFD">
        <w:t>Kodendrogram</w:t>
      </w:r>
      <w:proofErr w:type="spellEnd"/>
      <w:r w:rsidR="00E92CFD">
        <w:t xml:space="preserve"> fylogeneze (levá strana) a potravního chování (pravá strana) </w:t>
      </w:r>
      <w:r w:rsidR="009C232B">
        <w:t>75</w:t>
      </w:r>
      <w:r w:rsidR="00E92CFD">
        <w:t xml:space="preserve"> druhů asijských pěvců. Barvy spojujících úseček odpovídají shlukům na pravé straně (n shluků = 6).</w:t>
      </w:r>
    </w:p>
    <w:p w14:paraId="34934EEB" w14:textId="77777777" w:rsidR="00E92CFD" w:rsidRDefault="00E92CFD" w:rsidP="00E92CFD"/>
    <w:p w14:paraId="55051A2E" w14:textId="0CA095CD" w:rsidR="00E92CFD" w:rsidRPr="009C232B" w:rsidRDefault="005E3CC3" w:rsidP="009C232B">
      <w:pPr>
        <w:pStyle w:val="Text"/>
      </w:pPr>
      <w:bookmarkStart w:id="80" w:name="_qtia7rmllp29" w:colFirst="0" w:colLast="0"/>
      <w:bookmarkEnd w:id="80"/>
      <w:r w:rsidRPr="009C232B">
        <w:rPr>
          <w:b/>
          <w:bCs/>
          <w:noProof/>
        </w:rPr>
        <w:lastRenderedPageBreak/>
        <w:drawing>
          <wp:anchor distT="114300" distB="114300" distL="114300" distR="114300" simplePos="0" relativeHeight="251675648" behindDoc="0" locked="0" layoutInCell="1" hidden="0" allowOverlap="1" wp14:anchorId="1B525D41" wp14:editId="6AD56CD1">
            <wp:simplePos x="0" y="0"/>
            <wp:positionH relativeFrom="margin">
              <wp:align>center</wp:align>
            </wp:positionH>
            <wp:positionV relativeFrom="paragraph">
              <wp:posOffset>241401</wp:posOffset>
            </wp:positionV>
            <wp:extent cx="6985635" cy="6957060"/>
            <wp:effectExtent l="0" t="0" r="5715" b="0"/>
            <wp:wrapTopAndBottom distT="114300" distB="114300"/>
            <wp:docPr id="2" name="image10.png" descr="A graph of a number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0.png" descr="A graph of a number of people&#10;&#10;AI-generated content may be incorrect."/>
                    <pic:cNvPicPr preferRelativeResize="0"/>
                  </pic:nvPicPr>
                  <pic:blipFill>
                    <a:blip r:embed="rId64"/>
                    <a:srcRect l="1977" r="1977"/>
                    <a:stretch>
                      <a:fillRect/>
                    </a:stretch>
                  </pic:blipFill>
                  <pic:spPr>
                    <a:xfrm>
                      <a:off x="0" y="0"/>
                      <a:ext cx="6985635" cy="6957060"/>
                    </a:xfrm>
                    <a:prstGeom prst="rect">
                      <a:avLst/>
                    </a:prstGeom>
                    <a:ln/>
                  </pic:spPr>
                </pic:pic>
              </a:graphicData>
            </a:graphic>
            <wp14:sizeRelH relativeFrom="margin">
              <wp14:pctWidth>0</wp14:pctWidth>
            </wp14:sizeRelH>
            <wp14:sizeRelV relativeFrom="margin">
              <wp14:pctHeight>0</wp14:pctHeight>
            </wp14:sizeRelV>
          </wp:anchor>
        </w:drawing>
      </w:r>
      <w:r w:rsidR="00E92CFD" w:rsidRPr="009C232B">
        <w:rPr>
          <w:b/>
          <w:bCs/>
        </w:rPr>
        <w:t>Obr. 19:</w:t>
      </w:r>
      <w:r w:rsidR="00E92CFD" w:rsidRPr="009C232B">
        <w:t xml:space="preserve"> Vizualizace využívaných substrátů a metod pro </w:t>
      </w:r>
      <w:proofErr w:type="spellStart"/>
      <w:r w:rsidR="00E92CFD" w:rsidRPr="009C232B">
        <w:t>dataset</w:t>
      </w:r>
      <w:proofErr w:type="spellEnd"/>
      <w:r w:rsidR="00E92CFD" w:rsidRPr="009C232B">
        <w:t xml:space="preserve"> </w:t>
      </w:r>
      <w:r w:rsidR="009C232B">
        <w:t>75</w:t>
      </w:r>
      <w:r w:rsidR="00E92CFD" w:rsidRPr="009C232B">
        <w:t xml:space="preserve"> druhů asijských pěvců. </w:t>
      </w:r>
      <w:proofErr w:type="spellStart"/>
      <w:r w:rsidR="00E92CFD" w:rsidRPr="009C232B">
        <w:t>Dendrogram</w:t>
      </w:r>
      <w:proofErr w:type="spellEnd"/>
      <w:r w:rsidR="00E92CFD" w:rsidRPr="009C232B">
        <w:t xml:space="preserve"> značí shluky dle potravního chování, velikost černých kruhů je úměrná proporci využívání dané metody/substrátu druhem.</w:t>
      </w:r>
    </w:p>
    <w:p w14:paraId="2052A92E" w14:textId="77777777" w:rsidR="005E3CC3" w:rsidRDefault="005E3CC3" w:rsidP="005E3CC3">
      <w:pPr>
        <w:pStyle w:val="Nadpis31"/>
      </w:pPr>
      <w:bookmarkStart w:id="81" w:name="_v2g0mog12t0x" w:colFirst="0" w:colLast="0"/>
      <w:bookmarkEnd w:id="81"/>
    </w:p>
    <w:p w14:paraId="3FCA424F" w14:textId="67AE2F1F" w:rsidR="00E92CFD" w:rsidRDefault="005E3CC3" w:rsidP="005E3CC3">
      <w:pPr>
        <w:pStyle w:val="Nadpis31"/>
      </w:pPr>
      <w:bookmarkStart w:id="82" w:name="_Toc196388552"/>
      <w:r>
        <w:lastRenderedPageBreak/>
        <w:t xml:space="preserve">3.2.2.3 </w:t>
      </w:r>
      <w:r w:rsidR="00E92CFD">
        <w:t>Severní Amerika</w:t>
      </w:r>
      <w:bookmarkEnd w:id="82"/>
    </w:p>
    <w:p w14:paraId="4D5EA43E" w14:textId="23CD5A68" w:rsidR="00E92CFD" w:rsidRDefault="00E92CFD" w:rsidP="005E3CC3">
      <w:pPr>
        <w:pStyle w:val="Text"/>
      </w:pPr>
      <w:r>
        <w:t xml:space="preserve">Data pro Severní Ameriku pocházejí ze čtyř prací, z nichž celkem do finálního </w:t>
      </w:r>
      <w:proofErr w:type="spellStart"/>
      <w:r>
        <w:t>datasetu</w:t>
      </w:r>
      <w:proofErr w:type="spellEnd"/>
      <w:r>
        <w:t xml:space="preserve"> postoupilo 46 druhů pěvců. Vztahy mezi fylogenezí, morfologií a příslušností do trofických gild zde byly poněkud nekonzistentní. Vztah fylogeneze a trofických gild zde byl ve vyšší korelaci než na mezikontinentální škále (</w:t>
      </w:r>
      <w:proofErr w:type="spellStart"/>
      <w:r>
        <w:t>Mantelovo</w:t>
      </w:r>
      <w:proofErr w:type="spellEnd"/>
      <w:r>
        <w:t xml:space="preserve"> r = 0,3, p-hodnota = 0,001). Vztah fylogeneze a morfologie byl ale poměrně nízký (</w:t>
      </w:r>
      <w:proofErr w:type="spellStart"/>
      <w:r>
        <w:t>Mantelovo</w:t>
      </w:r>
      <w:proofErr w:type="spellEnd"/>
      <w:r>
        <w:t xml:space="preserve"> r = 0,092, p-hodnota = 0,001). A vztah morfologie a trofických gild byl mizivý, ovšem s p-hodnotou značící statisticky nesignifikantní výsledek (</w:t>
      </w:r>
      <w:proofErr w:type="spellStart"/>
      <w:r>
        <w:t>Mantelovo</w:t>
      </w:r>
      <w:proofErr w:type="spellEnd"/>
      <w:r>
        <w:t xml:space="preserve"> r = 0,033, p-hodnota = 0,3). Graf na obr. 20 zobrazuje korelační vztahy mezi jednotlivými aspekty </w:t>
      </w:r>
      <w:proofErr w:type="spellStart"/>
      <w:r>
        <w:t>datasetu</w:t>
      </w:r>
      <w:proofErr w:type="spellEnd"/>
      <w:r>
        <w:t xml:space="preserve">. </w:t>
      </w:r>
      <w:proofErr w:type="spellStart"/>
      <w:r>
        <w:t>Kodendrogram</w:t>
      </w:r>
      <w:proofErr w:type="spellEnd"/>
      <w:r>
        <w:t xml:space="preserve"> zobrazuje gildy a fylogenezi (obr. 21).  Preference substrátů a metod pro jednotlivé druhy s vizualizací </w:t>
      </w:r>
      <w:proofErr w:type="spellStart"/>
      <w:r>
        <w:t>dendrogramu</w:t>
      </w:r>
      <w:proofErr w:type="spellEnd"/>
      <w:r>
        <w:t xml:space="preserve"> gild zobrazuje grafika na obr. 22.</w:t>
      </w:r>
    </w:p>
    <w:p w14:paraId="42CFCCAB" w14:textId="3959EF8D" w:rsidR="00E92CFD" w:rsidRDefault="005E3CC3" w:rsidP="00E92CFD">
      <w:r>
        <w:rPr>
          <w:noProof/>
        </w:rPr>
        <w:drawing>
          <wp:anchor distT="114300" distB="114300" distL="114300" distR="114300" simplePos="0" relativeHeight="251676672" behindDoc="0" locked="0" layoutInCell="1" hidden="0" allowOverlap="1" wp14:anchorId="6D9EC706" wp14:editId="4A47BB7B">
            <wp:simplePos x="0" y="0"/>
            <wp:positionH relativeFrom="margin">
              <wp:align>right</wp:align>
            </wp:positionH>
            <wp:positionV relativeFrom="paragraph">
              <wp:posOffset>338277</wp:posOffset>
            </wp:positionV>
            <wp:extent cx="5891530" cy="4140200"/>
            <wp:effectExtent l="0" t="0" r="0" b="0"/>
            <wp:wrapTopAndBottom distT="114300" distB="114300"/>
            <wp:docPr id="13" name="image11.png" descr="A diagram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1.png" descr="A diagram of a triangle&#10;&#10;AI-generated content may be incorrect."/>
                    <pic:cNvPicPr preferRelativeResize="0"/>
                  </pic:nvPicPr>
                  <pic:blipFill>
                    <a:blip r:embed="rId65"/>
                    <a:srcRect/>
                    <a:stretch>
                      <a:fillRect/>
                    </a:stretch>
                  </pic:blipFill>
                  <pic:spPr>
                    <a:xfrm>
                      <a:off x="0" y="0"/>
                      <a:ext cx="5891530" cy="4140200"/>
                    </a:xfrm>
                    <a:prstGeom prst="rect">
                      <a:avLst/>
                    </a:prstGeom>
                    <a:ln/>
                  </pic:spPr>
                </pic:pic>
              </a:graphicData>
            </a:graphic>
            <wp14:sizeRelH relativeFrom="margin">
              <wp14:pctWidth>0</wp14:pctWidth>
            </wp14:sizeRelH>
            <wp14:sizeRelV relativeFrom="margin">
              <wp14:pctHeight>0</wp14:pctHeight>
            </wp14:sizeRelV>
          </wp:anchor>
        </w:drawing>
      </w:r>
    </w:p>
    <w:p w14:paraId="38EB9669" w14:textId="0AB4136D" w:rsidR="00E92CFD" w:rsidRDefault="00E92CFD" w:rsidP="00E92CFD"/>
    <w:p w14:paraId="40F60F43" w14:textId="081704A4" w:rsidR="00E92CFD" w:rsidRDefault="00E92CFD" w:rsidP="009C232B">
      <w:pPr>
        <w:pStyle w:val="Text"/>
      </w:pPr>
    </w:p>
    <w:p w14:paraId="3AB4645E" w14:textId="530367E2" w:rsidR="00E92CFD" w:rsidRDefault="00E92CFD" w:rsidP="009C232B">
      <w:pPr>
        <w:pStyle w:val="Text"/>
      </w:pPr>
      <w:r w:rsidRPr="005E3CC3">
        <w:rPr>
          <w:b/>
          <w:bCs/>
        </w:rPr>
        <w:t>Obr. 20:</w:t>
      </w:r>
      <w:r>
        <w:t xml:space="preserve"> Vizualizace korelací mezi morfologií, potravním chováním (gildy) a fylogenezí v </w:t>
      </w:r>
      <w:proofErr w:type="spellStart"/>
      <w:r>
        <w:t>datasetu</w:t>
      </w:r>
      <w:proofErr w:type="spellEnd"/>
      <w:r>
        <w:t xml:space="preserve"> severoamerických pěvců. Čísla značí míru korelace pomocí </w:t>
      </w:r>
      <w:proofErr w:type="spellStart"/>
      <w:r>
        <w:t>Mantelova</w:t>
      </w:r>
      <w:proofErr w:type="spellEnd"/>
      <w:r>
        <w:t xml:space="preserve"> r. Červeně </w:t>
      </w:r>
      <w:proofErr w:type="spellStart"/>
      <w:r>
        <w:t>zvýrezněné</w:t>
      </w:r>
      <w:proofErr w:type="spellEnd"/>
      <w:r>
        <w:t xml:space="preserve"> číslo značí nesignifikantní p-hodnotu (</w:t>
      </w:r>
      <w:proofErr w:type="gramStart"/>
      <w:r>
        <w:t>p</w:t>
      </w:r>
      <w:r w:rsidR="00F74EE6">
        <w:t xml:space="preserve"> </w:t>
      </w:r>
      <w:r>
        <w:t>&gt;</w:t>
      </w:r>
      <w:proofErr w:type="gramEnd"/>
      <w:r w:rsidR="00F74EE6">
        <w:t xml:space="preserve"> </w:t>
      </w:r>
      <w:r>
        <w:t>0,05).</w:t>
      </w:r>
    </w:p>
    <w:p w14:paraId="357B3A9F" w14:textId="77777777" w:rsidR="00E92CFD" w:rsidRDefault="00E92CFD" w:rsidP="00E92CFD"/>
    <w:p w14:paraId="5384C2BF" w14:textId="77777777" w:rsidR="00E92CFD" w:rsidRDefault="00E92CFD" w:rsidP="00E92CFD"/>
    <w:p w14:paraId="27300330" w14:textId="77777777" w:rsidR="00E92CFD" w:rsidRDefault="00E92CFD" w:rsidP="00E92CFD"/>
    <w:p w14:paraId="77F70E31" w14:textId="4F495CA9" w:rsidR="00E92CFD" w:rsidRDefault="005E3CC3" w:rsidP="00E92CFD">
      <w:r>
        <w:rPr>
          <w:noProof/>
        </w:rPr>
        <w:drawing>
          <wp:anchor distT="114300" distB="114300" distL="114300" distR="114300" simplePos="0" relativeHeight="251677696" behindDoc="0" locked="0" layoutInCell="1" hidden="0" allowOverlap="1" wp14:anchorId="4029ADA5" wp14:editId="635386ED">
            <wp:simplePos x="0" y="0"/>
            <wp:positionH relativeFrom="page">
              <wp:align>left</wp:align>
            </wp:positionH>
            <wp:positionV relativeFrom="paragraph">
              <wp:posOffset>443459</wp:posOffset>
            </wp:positionV>
            <wp:extent cx="7611110" cy="6081395"/>
            <wp:effectExtent l="0" t="0" r="889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66">
                      <a:extLst>
                        <a:ext uri="{96DAC541-7B7A-43D3-8B79-37D633B846F1}">
                          <asvg:svgBlip xmlns:asvg="http://schemas.microsoft.com/office/drawing/2016/SVG/main" r:embed="rId67"/>
                        </a:ext>
                      </a:extLst>
                    </a:blip>
                    <a:srcRect t="62" b="62"/>
                    <a:stretch>
                      <a:fillRect/>
                    </a:stretch>
                  </pic:blipFill>
                  <pic:spPr>
                    <a:xfrm>
                      <a:off x="0" y="0"/>
                      <a:ext cx="7611110" cy="6081395"/>
                    </a:xfrm>
                    <a:prstGeom prst="rect">
                      <a:avLst/>
                    </a:prstGeom>
                  </pic:spPr>
                </pic:pic>
              </a:graphicData>
            </a:graphic>
          </wp:anchor>
        </w:drawing>
      </w:r>
    </w:p>
    <w:p w14:paraId="5BE8721F" w14:textId="34A23EA0" w:rsidR="00E92CFD" w:rsidRDefault="00E92CFD" w:rsidP="00E92CFD"/>
    <w:p w14:paraId="7F6F0712" w14:textId="166C18E7" w:rsidR="00E92CFD" w:rsidRDefault="00E92CFD" w:rsidP="009C232B">
      <w:pPr>
        <w:pStyle w:val="Text"/>
      </w:pPr>
      <w:r w:rsidRPr="005E3CC3">
        <w:rPr>
          <w:b/>
          <w:bCs/>
        </w:rPr>
        <w:t>Obr. 21:</w:t>
      </w:r>
      <w:r>
        <w:t xml:space="preserve"> </w:t>
      </w:r>
      <w:proofErr w:type="spellStart"/>
      <w:r>
        <w:t>Kodendrogram</w:t>
      </w:r>
      <w:proofErr w:type="spellEnd"/>
      <w:r>
        <w:t xml:space="preserve"> fylogeneze (levá strana) a potravního chování (pravá strana) 46 druhů severoamerických pěvců. Barvy spojujících úseček odpovídají shlukům na pravé straně (n shluků = 6).</w:t>
      </w:r>
    </w:p>
    <w:p w14:paraId="2192FF5A" w14:textId="2B743E54" w:rsidR="00E92CFD" w:rsidRDefault="005E3CC3" w:rsidP="00857BAC">
      <w:pPr>
        <w:pStyle w:val="Text"/>
      </w:pPr>
      <w:r w:rsidRPr="00857BAC">
        <w:rPr>
          <w:b/>
          <w:bCs/>
          <w:noProof/>
        </w:rPr>
        <w:lastRenderedPageBreak/>
        <w:drawing>
          <wp:anchor distT="0" distB="0" distL="114300" distR="114300" simplePos="0" relativeHeight="251679744" behindDoc="0" locked="0" layoutInCell="1" allowOverlap="1" wp14:anchorId="6472B0AD" wp14:editId="65179B11">
            <wp:simplePos x="0" y="0"/>
            <wp:positionH relativeFrom="margin">
              <wp:align>center</wp:align>
            </wp:positionH>
            <wp:positionV relativeFrom="paragraph">
              <wp:posOffset>0</wp:posOffset>
            </wp:positionV>
            <wp:extent cx="5303520" cy="5903366"/>
            <wp:effectExtent l="0" t="0" r="0" b="2540"/>
            <wp:wrapTopAndBottom/>
            <wp:docPr id="1" name="image8.png" descr="A graph with black dot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8.png" descr="A graph with black dots and white text&#10;&#10;AI-generated content may be incorrect."/>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303520" cy="5903366"/>
                    </a:xfrm>
                    <a:prstGeom prst="rect">
                      <a:avLst/>
                    </a:prstGeom>
                    <a:ln/>
                  </pic:spPr>
                </pic:pic>
              </a:graphicData>
            </a:graphic>
          </wp:anchor>
        </w:drawing>
      </w:r>
      <w:r w:rsidR="00E92CFD" w:rsidRPr="00857BAC">
        <w:rPr>
          <w:b/>
          <w:bCs/>
        </w:rPr>
        <w:t>Obr. 22:</w:t>
      </w:r>
      <w:r w:rsidR="00E92CFD">
        <w:t xml:space="preserve"> Vizualizace využívaných substrátů a metod pro </w:t>
      </w:r>
      <w:proofErr w:type="spellStart"/>
      <w:r w:rsidR="00E92CFD">
        <w:t>dataset</w:t>
      </w:r>
      <w:proofErr w:type="spellEnd"/>
      <w:r w:rsidR="00E92CFD">
        <w:t xml:space="preserve"> 46 druhů severoamerických pěvců. </w:t>
      </w:r>
      <w:proofErr w:type="spellStart"/>
      <w:r w:rsidR="00E92CFD">
        <w:t>Dendrogram</w:t>
      </w:r>
      <w:proofErr w:type="spellEnd"/>
      <w:r w:rsidR="00E92CFD">
        <w:t xml:space="preserve"> značí shluky na základě potravního chování, velikost černých kruhů je úměrná proporci využívání dané metody/substrátu druhem.</w:t>
      </w:r>
    </w:p>
    <w:p w14:paraId="1F5AD0DA" w14:textId="3E841220" w:rsidR="00E92CFD" w:rsidRDefault="005E3CC3" w:rsidP="00E92CFD">
      <w:pPr>
        <w:pStyle w:val="Heading3"/>
        <w:rPr>
          <w:color w:val="000000"/>
        </w:rPr>
      </w:pPr>
      <w:bookmarkStart w:id="83" w:name="_h8of5rem898v" w:colFirst="0" w:colLast="0"/>
      <w:bookmarkEnd w:id="83"/>
      <w:r>
        <w:rPr>
          <w:color w:val="000000"/>
        </w:rPr>
        <w:t xml:space="preserve">3.2.2.4 </w:t>
      </w:r>
      <w:r w:rsidR="00E92CFD">
        <w:rPr>
          <w:color w:val="000000"/>
        </w:rPr>
        <w:t>Evropa</w:t>
      </w:r>
    </w:p>
    <w:p w14:paraId="7A0AF4A9" w14:textId="50F19283" w:rsidR="00E92CFD" w:rsidRPr="00F74EE6" w:rsidRDefault="00E92CFD" w:rsidP="00F74EE6">
      <w:pPr>
        <w:pStyle w:val="Text"/>
        <w:rPr>
          <w:highlight w:val="red"/>
        </w:rPr>
      </w:pPr>
      <w:r w:rsidRPr="00F74EE6">
        <w:t xml:space="preserve">Jelikož studie </w:t>
      </w:r>
      <w:r w:rsidR="00C763C2" w:rsidRPr="00F74EE6">
        <w:fldChar w:fldCharType="begin"/>
      </w:r>
      <w:r w:rsidR="00CA45DE">
        <w:instrText xml:space="preserve"> ADDIN ZOTERO_ITEM CSL_CITATION {"citationID":"BKJ5dhGF","properties":{"formattedCitation":"(Carrascal et al., 1987)","plainCitation":"(Carrascal et al., 1987)","dontUpdate":true,"noteIndex":0},"citationItems":[{"id":81,"uris":["http://zotero.org/users/11063705/items/9SQCQUL9"],"itemData":{"id":81,"type":"article-journal","abstract":"Seasonal changes of bird communities and use of foraging substrates by the birds were studied in two forests with contrasting vegetation structure in montane and subalpine levels of central Spanish mountains throughout complete annual cycles. Common factors contributing most to foraging segregation among species were found to be the foraging on the ground vs that on vegetation and use of proximal vs distal tree parts. A complete dissimilarity exists between the composition of the respective foliage‐gleaning guilds, the converse being true for the trunk‐searchers.\n            Temporal distribution of bird species is to a great extent determined by their use of space, thus existing a gradient of seasonality with maxima for ground‐searchers, minima for trunk‐gleaners and intermediate positions for foliage‐gleaners. A close relationship among temporal variability, mean annual density and niche breadth is found for the subalpine pinewood community, but not for that from the montane oakwood, this being related with their contrasting migratory patterns and the structural stability of vegetation in each wood. The pattern of covariation in community parameters mirrors the summed response of individual bird species to the changing environmental conditions. Increases in community richness, density and diversity are related to temporal invasion by ground and foliage‐gleaners of these highly seasonal Mediterranean habitats.","container-title":"Ecography","DOI":"10.1111/j.1600-0587.1987.tb00757.x","ISSN":"0906-7590, 1600-0587","issue":"3","journalAbbreviation":"Ecography","language":"en","page":"185-192","source":"DOI.org (Crossref)","title":"Spatio‐temporal organization of the bird communities in two Mediterranean montane forests","volume":"10","author":[{"family":"Carrascal","given":"Luis M."},{"family":"Potti","given":"Jaime"},{"family":"Sanchez‐Aguado","given":"Francisco J."}],"issued":{"date-parts":[["1987",9]]}}}],"schema":"https://github.com/citation-style-language/schema/raw/master/csl-citation.json"} </w:instrText>
      </w:r>
      <w:r w:rsidR="00C763C2" w:rsidRPr="00F74EE6">
        <w:fldChar w:fldCharType="separate"/>
      </w:r>
      <w:r w:rsidR="00C763C2" w:rsidRPr="00F74EE6">
        <w:t>Carrascal et al. (1987)</w:t>
      </w:r>
      <w:r w:rsidR="00C763C2" w:rsidRPr="00F74EE6">
        <w:fldChar w:fldCharType="end"/>
      </w:r>
      <w:r w:rsidR="00C763C2" w:rsidRPr="00F74EE6">
        <w:t xml:space="preserve"> </w:t>
      </w:r>
      <w:r w:rsidRPr="00F74EE6">
        <w:t>ze Španělska neobsahovala data o využití metod sběru potravy, byla evropská datová matice omezená jen na data nasbíraná mnou pro tuto práci. Data tedy nereprezentují situaci v celé Evropě, a jsou omezená na malý počet druhů (n = 15). Pravděpodobně z těchto důvodů byla situace v Evropě velice odlišná od zbylých kontinentů, a všechny výsledky byly statisticky nesignifikantní při hladině pravděpodobnosti α = 0,05. Tyto výsledky přisuzuji nedostatečnému množství dat z Evropy pro tento typ analýzy.</w:t>
      </w:r>
    </w:p>
    <w:p w14:paraId="115903D0" w14:textId="7256CF4B" w:rsidR="00E92CFD" w:rsidRDefault="005E3CC3" w:rsidP="004F2060">
      <w:pPr>
        <w:pStyle w:val="Nadpis11"/>
      </w:pPr>
      <w:bookmarkStart w:id="84" w:name="_l71qyua2iuyl" w:colFirst="0" w:colLast="0"/>
      <w:bookmarkStart w:id="85" w:name="_Toc196388553"/>
      <w:bookmarkEnd w:id="84"/>
      <w:r>
        <w:lastRenderedPageBreak/>
        <w:t xml:space="preserve">3.3 </w:t>
      </w:r>
      <w:proofErr w:type="gramStart"/>
      <w:r w:rsidR="00E92CFD">
        <w:t>Diskuze</w:t>
      </w:r>
      <w:bookmarkEnd w:id="85"/>
      <w:proofErr w:type="gramEnd"/>
    </w:p>
    <w:p w14:paraId="1EF40553" w14:textId="039CCCB2" w:rsidR="00E92CFD" w:rsidRPr="00F74EE6" w:rsidRDefault="00E92CFD" w:rsidP="00F74EE6">
      <w:pPr>
        <w:pStyle w:val="Text"/>
      </w:pPr>
      <w:r w:rsidRPr="00F74EE6">
        <w:t xml:space="preserve">Po analýze dat o potravním chování 249 druhů pěvců byla na mezikontinentální škále nalezena statisticky signifikantní korelace mezi fylogenetickými vztahy a podobností na základě potravního chování. Tento vztah se ale na kontinentální úrovni zesiluje. Slabší korelace byla nalezena mezi morfologií a potravním chováním, a rovněž mezi morfologií a fylogenetickými vztahy. Na kontinentální úrovni ale opět stoupla korelace mezi morfologií a fylogenezí. Tyto rozdíly závislé na škále analýzy podporují hypotézu o konvergenci společenstev pěvců v podobných habitatech.  Hodnoty specializace byly nejvyšší v Asii, kde byla specializace na metodu sběru potravy statisticky signifikantně </w:t>
      </w:r>
      <w:r w:rsidR="00C763C2" w:rsidRPr="00F74EE6">
        <w:t>vyšší</w:t>
      </w:r>
      <w:r w:rsidRPr="00F74EE6">
        <w:t xml:space="preserve"> než na zbylých kontinentech. Několik možných vysvětlení pro tyto výsledky budu diskutovat na následujících řádcích.</w:t>
      </w:r>
    </w:p>
    <w:p w14:paraId="127D14ED" w14:textId="0D5807B0" w:rsidR="00E92CFD" w:rsidRDefault="004F2060" w:rsidP="004F2060">
      <w:pPr>
        <w:pStyle w:val="Nadpis21"/>
      </w:pPr>
      <w:bookmarkStart w:id="86" w:name="_bb57n0esptew" w:colFirst="0" w:colLast="0"/>
      <w:bookmarkStart w:id="87" w:name="_Toc196388554"/>
      <w:bookmarkEnd w:id="86"/>
      <w:r>
        <w:t xml:space="preserve">3.3.1 </w:t>
      </w:r>
      <w:r w:rsidR="00E92CFD">
        <w:t>Geografický rozsah práce</w:t>
      </w:r>
      <w:bookmarkEnd w:id="87"/>
    </w:p>
    <w:p w14:paraId="63987E6B" w14:textId="06A6625A" w:rsidR="00E92CFD" w:rsidRPr="00F74EE6" w:rsidRDefault="00E92CFD" w:rsidP="00F74EE6">
      <w:pPr>
        <w:pStyle w:val="Text"/>
      </w:pPr>
      <w:r w:rsidRPr="00F74EE6">
        <w:t xml:space="preserve">Podařilo se mi získat data o potravním chování pěvců ze čtyř kontinentů. Celkem byla zkompilována data pro 323 druhů pěvců, z nichž 249 splnilo kritéria minimálně 30 pozorování na druh. Pro detailnější analýzu potravního chování na jednotlivých kontinentech byla použita data jen ze Severní Ameriky, Asie a </w:t>
      </w:r>
      <w:r w:rsidR="00C763C2" w:rsidRPr="00F74EE6">
        <w:t>Austrálie,</w:t>
      </w:r>
      <w:r w:rsidRPr="00F74EE6">
        <w:t xml:space="preserve"> neboť evropská data byla v tomto </w:t>
      </w:r>
      <w:proofErr w:type="spellStart"/>
      <w:r w:rsidRPr="00F74EE6">
        <w:t>datasetu</w:t>
      </w:r>
      <w:proofErr w:type="spellEnd"/>
      <w:r w:rsidRPr="00F74EE6">
        <w:t xml:space="preserve"> zastoupena výhradně terénní částí této diplomové práce. Bohužel se mi nepodařilo nalézt vhodné práce tohoto typu z Jižní Ameriky nebo z Afriky. Navzdory těmto limitacím je toto dosud největší </w:t>
      </w:r>
      <w:proofErr w:type="spellStart"/>
      <w:r w:rsidRPr="00F74EE6">
        <w:t>dataset</w:t>
      </w:r>
      <w:proofErr w:type="spellEnd"/>
      <w:r w:rsidRPr="00F74EE6">
        <w:t xml:space="preserve"> o potravním chováním pěvců v kontextu výzkumu potravních gild na bázi substrátů a metod sběru potravy. </w:t>
      </w:r>
    </w:p>
    <w:p w14:paraId="6C36C328" w14:textId="1A03011D" w:rsidR="00E92CFD" w:rsidRPr="00F74EE6" w:rsidRDefault="005E3CC3" w:rsidP="00F74EE6">
      <w:pPr>
        <w:pStyle w:val="Text"/>
      </w:pPr>
      <w:r w:rsidRPr="00F74EE6">
        <w:tab/>
      </w:r>
      <w:r w:rsidR="00E92CFD" w:rsidRPr="00F74EE6">
        <w:t xml:space="preserve">Srovnání struktury gild tří kontinentů již prováděl </w:t>
      </w:r>
      <w:r w:rsidR="00C763C2" w:rsidRPr="00F74EE6">
        <w:fldChar w:fldCharType="begin"/>
      </w:r>
      <w:r w:rsidR="00CA45DE">
        <w:instrText xml:space="preserve"> ADDIN ZOTERO_ITEM CSL_CITATION {"citationID":"0YwvRSkS","properties":{"formattedCitation":"(Kor\\uc0\\u328{}an et al., 2013)","plainCitation":"(Korňan et al., 2013)","dontUpdate":true,"noteIndex":0},"citationItems":[{"id":257,"uris":["http://zotero.org/users/11063705/items/9J9KW5KN"],"itemData":{"id":257,"type":"article-journal","abstract":"Comparisons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C763C2" w:rsidRPr="00F74EE6">
        <w:fldChar w:fldCharType="separate"/>
      </w:r>
      <w:r w:rsidR="00C763C2" w:rsidRPr="00F74EE6">
        <w:t>Korňan et al. (2013)</w:t>
      </w:r>
      <w:r w:rsidR="00C763C2" w:rsidRPr="00F74EE6">
        <w:fldChar w:fldCharType="end"/>
      </w:r>
      <w:r w:rsidR="00A439C3">
        <w:t>,</w:t>
      </w:r>
      <w:r w:rsidR="00C763C2" w:rsidRPr="00F74EE6">
        <w:t xml:space="preserve"> </w:t>
      </w:r>
      <w:r w:rsidR="00E92CFD" w:rsidRPr="00F74EE6">
        <w:t xml:space="preserve">byť za použití jiného statistického přístupu. Toto srovnání však obsahovalo data pouze ze tří výzkumných ploch. Data z této studie se bohužel nepodařilo rozklíčovat a harmonizovat pro použití v této diplomové práci. Další rozsáhlý </w:t>
      </w:r>
      <w:proofErr w:type="spellStart"/>
      <w:r w:rsidR="00E92CFD" w:rsidRPr="00F74EE6">
        <w:t>dataset</w:t>
      </w:r>
      <w:proofErr w:type="spellEnd"/>
      <w:r w:rsidR="00E92CFD" w:rsidRPr="00F74EE6">
        <w:t xml:space="preserve"> tohoto typu behaviorálních pozorování je dostupný v</w:t>
      </w:r>
      <w:r w:rsidR="00C763C2" w:rsidRPr="00F74EE6">
        <w:t> </w:t>
      </w:r>
      <w:r w:rsidR="00E92CFD" w:rsidRPr="00F74EE6">
        <w:t>práci</w:t>
      </w:r>
      <w:r w:rsidR="00C763C2" w:rsidRPr="00F74EE6">
        <w:t xml:space="preserve"> </w:t>
      </w:r>
      <w:r w:rsidR="00C763C2" w:rsidRPr="00F74EE6">
        <w:fldChar w:fldCharType="begin"/>
      </w:r>
      <w:r w:rsidR="00CA45DE">
        <w:instrText xml:space="preserve"> ADDIN ZOTERO_ITEM CSL_CITATION {"citationID":"PpOi02gq","properties":{"formattedCitation":"(Reme\\uc0\\u353{}ov\\uc0\\u225{} et al., 2020)","plainCitation":"(Remešová et al., 2020)","dontUpdate":true,"noteIndex":0},"citationItems":[{"id":186,"uris":["http://zotero.org/users/11063705/items/GZBFFQD4"],"itemData":{"id":186,"type":"article-journal","abstract":"One of the major questions in ecology is how species share their ecological space and what enables them to coexist. Partitioning of foraging niches should facilitate local coexistence. Thus, detailed data on foraging ecology are needed to provide insight into the assembly of communities. To this end, we quantiﬁed foraging behaviour of songbirds (Passeriformes) on 21 sites in woodlands and open forests of eastern Australia along a 3000 km long latitudinal transect spanning from the tropics to southern temperate regions. We obtained 5894 prey attacks by 2624 individuals from 112 species. Birds foraged mostly by gleaning (53.4% of attacks) on leaves (51.3%) in the outer part of crown (41.4%) and in medium foliage density (40.8%). Birds foraged along the whole vertical extent of vegetation, but individual species concentrated their foraging into particular strata. In the 41 best sampled species (minimum of 30 attacks recorded), we identiﬁed foraging guilds deﬁned ﬁrst by the foraging substrate and then by the foraging method. Specialisation on foraging substrate was positively correlated with specialisation on method. The organisation of guilds, patterns of substrate and method used across species, and species specialisation were similar to previous local-scale studies from eucalypt woodlands and forests, and from forests in northern temperate regions in Europe and North America. Thus, using our own data and comparisons with previous studies, we conﬁrm a general pattern of foraging guild organisation of woodland and forest songbirds outside the tropics.","container-title":"Emu - Austral Ornithology","DOI":"10.1080/01584197.2019.1644183","ISSN":"0158-4197, 1448-5540","issue":"1","journalAbbreviation":"Emu - Austral Ornithology","language":"en","page":"22-32","source":"DOI.org (Crossref)","title":"Foraging behaviour of songbirds in woodlands and forests in eastern Australia: resource partitioning and guild structure","title-short":"Foraging behaviour of songbirds in woodlands and forests in eastern Australia","volume":"120","author":[{"family":"Remešová","given":"Eva"},{"family":"Matysioková","given":"Beata"},{"family":"Turčoková Rubáčová","given":"Lucia"},{"family":"Remeš","given":"Vladimír"}],"issued":{"date-parts":[["2020",1,2]]}}}],"schema":"https://github.com/citation-style-language/schema/raw/master/csl-citation.json"} </w:instrText>
      </w:r>
      <w:r w:rsidR="00C763C2" w:rsidRPr="00F74EE6">
        <w:fldChar w:fldCharType="separate"/>
      </w:r>
      <w:r w:rsidR="00C763C2" w:rsidRPr="00F74EE6">
        <w:t>Remešová et al. (2020)</w:t>
      </w:r>
      <w:r w:rsidR="00C763C2" w:rsidRPr="00F74EE6">
        <w:fldChar w:fldCharType="end"/>
      </w:r>
      <w:r w:rsidR="00E92CFD" w:rsidRPr="00F74EE6">
        <w:t xml:space="preserve">, která se zabývala druhy na 63 </w:t>
      </w:r>
      <w:proofErr w:type="spellStart"/>
      <w:r w:rsidR="00E92CFD" w:rsidRPr="00F74EE6">
        <w:t>transektech</w:t>
      </w:r>
      <w:proofErr w:type="spellEnd"/>
      <w:r w:rsidR="00E92CFD" w:rsidRPr="00F74EE6">
        <w:t xml:space="preserve"> ve východní Austrálii. Data z této studie tvoří podstatnou část zde analyzovaných dat o australských pěvcích a jejich klasifikace metod a substrátů byla použita i v této práci.</w:t>
      </w:r>
    </w:p>
    <w:p w14:paraId="0BE9D224" w14:textId="34D56ED7" w:rsidR="00E92CFD" w:rsidRPr="00F74EE6" w:rsidRDefault="004F2060" w:rsidP="00F74EE6">
      <w:pPr>
        <w:pStyle w:val="Text"/>
      </w:pPr>
      <w:r w:rsidRPr="00F74EE6">
        <w:tab/>
      </w:r>
      <w:r w:rsidR="00E92CFD" w:rsidRPr="00F74EE6">
        <w:t xml:space="preserve">Samotný rozsah lokalit, které pokrývají různé typy lesních habitatů a klimatických pásem, pravděpodobně přispěl k pozorovaným rozdílům ve výsledcích pro jednotlivé kontinenty. Nejseverněji položenou lokalitou byla NPR </w:t>
      </w:r>
      <w:proofErr w:type="spellStart"/>
      <w:r w:rsidR="00E92CFD" w:rsidRPr="00F74EE6">
        <w:t>Koda</w:t>
      </w:r>
      <w:proofErr w:type="spellEnd"/>
      <w:r w:rsidR="00E92CFD" w:rsidRPr="00F74EE6">
        <w:t>, kde probíhal můj výzkum. Nejblíže rovníku byla lokalita studie v Malajsii a nejjižněji položená byla lokalita v Tasmánii.</w:t>
      </w:r>
    </w:p>
    <w:p w14:paraId="242F6541" w14:textId="69D030B8" w:rsidR="00E92CFD" w:rsidRDefault="004F2060" w:rsidP="004F2060">
      <w:pPr>
        <w:pStyle w:val="Nadpis21"/>
      </w:pPr>
      <w:bookmarkStart w:id="88" w:name="_fcqkvzv1mu0n" w:colFirst="0" w:colLast="0"/>
      <w:bookmarkStart w:id="89" w:name="_Toc196388555"/>
      <w:bookmarkEnd w:id="88"/>
      <w:r>
        <w:t xml:space="preserve">3.3.2 </w:t>
      </w:r>
      <w:r w:rsidR="00E92CFD">
        <w:t>Mezikontinentální srovnání</w:t>
      </w:r>
      <w:bookmarkEnd w:id="89"/>
    </w:p>
    <w:p w14:paraId="494C2E9A" w14:textId="5EA90CB3" w:rsidR="00E92CFD" w:rsidRPr="00F74EE6" w:rsidRDefault="00E92CFD" w:rsidP="00F74EE6">
      <w:pPr>
        <w:pStyle w:val="Text"/>
      </w:pPr>
      <w:r w:rsidRPr="00F74EE6">
        <w:t xml:space="preserve">Analýza behaviorálních dat 249 druhů pěvců ze čtyř kontinentů odhalila slabší, </w:t>
      </w:r>
      <w:r w:rsidR="003768F7" w:rsidRPr="00F74EE6">
        <w:t>avšak signifikantní</w:t>
      </w:r>
      <w:r w:rsidRPr="00F74EE6">
        <w:t xml:space="preserve"> pozitivní vztah (</w:t>
      </w:r>
      <w:proofErr w:type="spellStart"/>
      <w:r w:rsidRPr="00F74EE6">
        <w:t>Mantelovo</w:t>
      </w:r>
      <w:proofErr w:type="spellEnd"/>
      <w:r w:rsidRPr="00F74EE6">
        <w:t xml:space="preserve"> r = 0,146) mezi strukturou fylogenetických vztahů a podobností na základě potravního chování. Tato relativně nízká korelace mezi fylogenezí a potravními strategiemi naznačuje, že příbuznost sama o sobě nedeterminuje potravní chování u pěvců na mezikontinentální škále. Jedním z možných vysvětlení je konvergentní evoluce, kdy nepříbuzné linie v průběhu své diverzifikace (</w:t>
      </w:r>
      <w:proofErr w:type="spellStart"/>
      <w:r w:rsidRPr="00F74EE6">
        <w:t>kladogeneze</w:t>
      </w:r>
      <w:proofErr w:type="spellEnd"/>
      <w:r w:rsidRPr="00F74EE6">
        <w:t xml:space="preserve">) nezávisle konvergovaly k podobným potravním strategiím při obsazování srovnatelných ekologických nik. Tato konvergence gild byla dokumentována mezi kontinenty </w:t>
      </w:r>
      <w:r w:rsidR="00C763C2" w:rsidRPr="00F74EE6">
        <w:fldChar w:fldCharType="begin"/>
      </w:r>
      <w:r w:rsidR="00CA45DE">
        <w:instrText xml:space="preserve"> ADDIN ZOTERO_ITEM CSL_CITATION {"citationID":"3fPa1qlL","properties":{"formattedCitation":"(Kor\\uc0\\u328{}an et al., 2013)","plainCitation":"(Korňan et al., 2013)","noteIndex":0},"citationItems":[{"id":257,"uris":["http://zotero.org/users/11063705/items/9J9KW5KN"],"itemData":{"id":257,"type":"article-journal","abstract":"Comparisons of community structure across sites allow for the detection of convergent patterns and the selective forces that have produced them. In this study, we examined the foraging guild structure of birds breeding in forests on three continents – Europe, North America, and Australia, with largely phylogenetically distinct avifaunas. We examined two hypotheses: (1) the bird assemblages in the three geographically separated forested study sites should have similar foraging guild patterns to the extent to which environmental resources of these forests are similar, and (2) if bird assemblages in structurally similar forest habitats have undergone adaptive evolution, then radiation of species into guilds should have been caused by analogous selective resource gradients (factors). Bootstrapped cluster analysis (UPGMA) and bootstrapped principal coordinate analysis (BPCoA) of chord distances were employed to determine foraging guild structure for each assemblage, and to extract the significantly different factors responsible for segregation of species into guilds. Cluster analyses identified three analogous foraging guilds (ground and litter foragers, foliage gleaners, and trunk foragers) in each of the bird assemblages, supporting the first hypothesis of guild structure convergence. The BPCoA determined that two environmental factors (vertical resource allocation and spatial tree morphology gradients) were primarily responsible for segregation of species into guilds in these three geographically distant but structurally similar forests. These findings support the hypothesis that guild structures in forest bird assemblages largely reflect the similarities and differences in forest structure and the distribution and abundance of foraging resources, and result from largely adaptive evolution.","container-title":"Community Ecology","DOI":"10.1556/ComEc.14.2013.1.10","ISSN":"1585-8553, 1588-2756","issue":"1","journalAbbreviation":"Community Ecology","language":"en","page":"89-100","source":"DOI.org (Crossref)","title":"Convergence in foraging guild structure of forest breeding bird assemblages across three continents is related to habitat structure and foraging opportunities","volume":"14","author":[{"family":"Korňan","given":"M."},{"family":"Holmes","given":"R."},{"family":"Recher","given":"H."},{"family":"Adamík","given":"P."},{"family":"Kropil","given":"R."}],"issued":{"date-parts":[["2013",6]]}}}],"schema":"https://github.com/citation-style-language/schema/raw/master/csl-citation.json"} </w:instrText>
      </w:r>
      <w:r w:rsidR="00C763C2" w:rsidRPr="00F74EE6">
        <w:fldChar w:fldCharType="separate"/>
      </w:r>
      <w:r w:rsidR="00C763C2" w:rsidRPr="00F74EE6">
        <w:t>(Korňan et al., 2013)</w:t>
      </w:r>
      <w:r w:rsidR="00C763C2" w:rsidRPr="00F74EE6">
        <w:fldChar w:fldCharType="end"/>
      </w:r>
      <w:r w:rsidRPr="00F74EE6">
        <w:t xml:space="preserve"> a k podobným jevům může docházet například v extrémních podmínkách </w:t>
      </w:r>
      <w:r w:rsidR="00C763C2" w:rsidRPr="00F74EE6">
        <w:fldChar w:fldCharType="begin"/>
      </w:r>
      <w:r w:rsidR="00CA45DE">
        <w:instrText xml:space="preserve"> ADDIN ZOTERO_ITEM CSL_CITATION {"citationID":"PRGsdAIF","properties":{"formattedCitation":"(Landmann &amp; Winding, 1995)","plainCitation":"(Landmann &amp; Winding, 1995)","noteIndex":0},"citationItems":[{"id":1311,"uris":["http://zotero.org/users/11063705/items/H6EUVDVR"],"itemData":{"id":1311,"type":"article-journal","abstract":"This study was conducted in high-altitude alpine habitats of the Central Himalayas of Nepal. We studied altitudinal distribution, species diversity, niche segregation and morphology of members of two different guilds: granivorous and insectivorous song-birds, belonging to two phylogenetically distant tribes: cardueline finches and turdid chats. We test for convergences in general guild organisation, in niche differentiation patterns and in patterns of morphological change related to habitat, i.e. we tried to assess evolutionary convergence by comparing patterns of radiation within genera or similarly closely-related taxa of different groups within the same environment. Our data suggest convergence in guild properties at different levels from species diversity over niche segregation patterns to morphological traits. Firstly, species of both guilds were similarly arrayed with similar species diversity along the major habitat gradients from the lower alpine zone to the nival zone. Secondly, there were clear directional patterns of morphological change among unrelated genera in insectivorous and granivorous species. Species which occupied the highest altitude open areas were heavier, had longer and more pointed wings with lower wing loading, and longer claws than their lower altitude equivalents. In contrast, shrub-dwelling and ground-dwelling species utilising boulder fields and the understorey of alpine dwarf shrubs, tended to have longer tarsi and longer toes. Thirdly, convergence in general phenotype was expressed by overall morphological Euclidean distances (20 characters used), which, in several cases, were lowest between species pairs with distinct phylogenetic histories but with similar microhabitats. In particular, high-altitude species were less distant to other high-altitude species of different and similar ancestry and more distant to shrub species and vice versa. The among-guild convergences can be functionally linked to specific constraints imposed by habitat configurations and resource situations of the single fractions of the alpine habitat gradient. We therefore conclude that under the extreme alpine environmental conditions only a limited number of adaptive solutions are possible which fostered the observed patterns of convergence.","container-title":"Oikos","DOI":"10.2307/3545914","ISSN":"0030-1299","issue":"2","note":"publisher: [Nordic Society Oikos, Wiley]","page":"237-250","source":"JSTOR","title":"Guild Organisation and Morphology of High-Altitude Granivorous and Insectivorous Birds: Convergent Evolution in an Extreme Environment","title-short":"Guild Organisation and Morphology of High-Altitude Granivorous and Insectivorous Birds","volume":"73","author":[{"family":"Landmann","given":"A."},{"family":"Winding","given":"N."}],"issued":{"date-parts":[["1995"]]}}}],"schema":"https://github.com/citation-style-language/schema/raw/master/csl-citation.json"} </w:instrText>
      </w:r>
      <w:r w:rsidR="00C763C2" w:rsidRPr="00F74EE6">
        <w:fldChar w:fldCharType="separate"/>
      </w:r>
      <w:r w:rsidR="00C763C2" w:rsidRPr="00F74EE6">
        <w:t>(Landmann &amp; Winding, 1995)</w:t>
      </w:r>
      <w:r w:rsidR="00C763C2" w:rsidRPr="00F74EE6">
        <w:fldChar w:fldCharType="end"/>
      </w:r>
      <w:r w:rsidRPr="00F74EE6">
        <w:t>.</w:t>
      </w:r>
    </w:p>
    <w:p w14:paraId="0AA4A86F" w14:textId="293416A4" w:rsidR="00E92CFD" w:rsidRPr="00F74EE6" w:rsidRDefault="00E92CFD" w:rsidP="00F74EE6">
      <w:pPr>
        <w:pStyle w:val="Text"/>
      </w:pPr>
      <w:r w:rsidRPr="00F74EE6">
        <w:lastRenderedPageBreak/>
        <w:tab/>
        <w:t xml:space="preserve">K oslabení fylogenetického signálu navíc může přispívat i behaviorální flexibilita pěvců, spojená s jejich vyššími kognitivními schopnostmi. Tato adaptabilita umožňuje mnoha druhům efektivně využívat široké spektrum potravních zdrojů pomocí různých metod sběru, s výjimkou případů, kde je limitujícím faktorem specifická morfologická adaptace. Tlak na tuto plasticitu dále zvyšuje sezónnost v mírném klimatickém pásmu nebo naopak migrace, jež je u pěvců poměrně častým jevem. Například v Austrálii migruje asi 32 % druhů pěvců </w:t>
      </w:r>
      <w:r w:rsidR="00C763C2" w:rsidRPr="00F74EE6">
        <w:fldChar w:fldCharType="begin"/>
      </w:r>
      <w:r w:rsidR="00CA45DE">
        <w:instrText xml:space="preserve"> ADDIN ZOTERO_ITEM CSL_CITATION {"citationID":"29Jz3VUX","properties":{"formattedCitation":"(Chan, 2001)","plainCitation":"(Chan, 2001)","noteIndex":0},"citationItems":[{"id":1306,"uris":["http://zotero.org/users/11063705/items/WHGDBWGN"],"itemData":{"id":1306,"type":"article-journal","abstract":"Partial migration is a phenomenon in which some individuals of a species are migrants while others are residents. This paper employs the most current information available to provide an overview of the Australian landbird migration system and the occurrence of partial migration. An extensive review of the literature showed that migration occurs in almost 40% of landbird species breeding in Australia, with a large proportion of these containing both migrant and resident populations. Partial migration is found in 44% of 155 non-passerine species and 32% of 317 passerine species examined. Such high proportions of species that are partially migratory are consistent with the suggestion that partial migration is particularly common in austral bird species. The existence of migrant and resident individuals within single populations has not been identified for most species, and the Silvereye, Zosterops lateralis, is the only partially migratory species for which reliable information on percentages of the recaptured population are available. Available evidence suggests that populations with resident and migrant elements are prevalent throughout much of Australia. An understanding of partial migration has important ecological and conservation implications.","container-title":"Emu - Austral Ornithology","DOI":"10.1071/MU00034","ISSN":"0158-4197","issue":"4","note":"publisher: Taylor &amp; Francis\n_eprint: https://doi.org/10.1071/MU00034","page":"281-292","source":"Taylor and Francis+NEJM","title":"Partial migration in Australian landbirds: a review","title-short":"Partial migration in Australian landbirds","volume":"101","author":[{"family":"Chan","given":"Ken"}],"issued":{"date-parts":[["2001",12,1]]}}}],"schema":"https://github.com/citation-style-language/schema/raw/master/csl-citation.json"} </w:instrText>
      </w:r>
      <w:r w:rsidR="00C763C2" w:rsidRPr="00F74EE6">
        <w:fldChar w:fldCharType="separate"/>
      </w:r>
      <w:r w:rsidR="00C763C2" w:rsidRPr="00F74EE6">
        <w:t>(Chan, 2001)</w:t>
      </w:r>
      <w:r w:rsidR="00C763C2" w:rsidRPr="00F74EE6">
        <w:fldChar w:fldCharType="end"/>
      </w:r>
      <w:r w:rsidRPr="00F74EE6">
        <w:t xml:space="preserve">, a u migrujících druhů je dokumentovaná vyšší plasticita co se týče využívání potravních zdrojů </w:t>
      </w:r>
      <w:r w:rsidR="00C763C2" w:rsidRPr="00F74EE6">
        <w:fldChar w:fldCharType="begin"/>
      </w:r>
      <w:r w:rsidR="00EB01BB">
        <w:instrText xml:space="preserve"> ADDIN ZOTERO_ITEM CSL_CITATION {"citationID":"MQTUBgm4","properties":{"formattedCitation":"(Parrish, 2000)","plainCitation":"(Parrish, 2000)","noteIndex":0},"citationItems":[{"id":1332,"uris":["http://zotero.org/users/11063705/items/AP8JRWE9"],"itemData":{"id":1332,"type":"article-journal","abstract":"Dietary plasticity is widespread and frequent in many landbird species during migration and typically involves shifts from stereotyped insectivorous diets during the breeding season to inclusion of other animal or plant matter, especially fruit. As with other forms of behavioral plasticity, flexibility in diet has probably evolved in response to environmental uncertainty, which, I argue, most landbirds encounter in terms of food resource availability during migration. The spatial and temporal uncertainty in insect availability during autumn stopover may have influenced the evolution of dietary flexibility during migration. Experiments and empirical observations from studies on Block Island, Rhode Island, off the northeastern coast of North America demonstrate that seasonal dietary shifts to fruit can strongly affect en route foraging behavior, habitat use, and migratory departure decisions. Migrants feeding on fruit use less expensive foraging behaviors, encounter more “prey” items per unit time, and perform fewer search movements than when feeding on insects. Furthermore, fruit removal experiments revealed that the presence of fruit influenced the habitats selected by frugivorous migrants such as Yellow-rumped Warblers (Dendroica coronata) during autumn. Because of seasonal frugivory, many species are selecting habitats that are different from those selected at other times of the year. Furthermore, dietary shifts also play a major role in migrant energy budgets during stopover by increasing energy intake while decreasing the energy expended during stopover foraging. Experiments with Red-eyed Vireos (Vireo olivaceus) and Catharus thrushes suggest dietary plasticity can increase energy intake and facilitate lipogenesis in species capable of assimilating novel diet types. Use of more temporally and spatially stable fruit resources may also decrease searching and handling time, and decrease energy expenditure during stopover foraging, resulting in positive net energy budgets for migrants. Aspects of migrant biology that change during the annual cycle, such as dietary shifts to fruit, must be integrated into conservation plans for landbird populations during migration.","container-title":"Studies in Avian Biology","language":"en","source":"Zotero","title":"Behavioral, Energetic, and Conservation Implications of Foraging Plasticity During Migration","volume":"20","author":[{"family":"Parrish","given":"Jeffrey David"}],"issued":{"date-parts":[["2000"]]}}}],"schema":"https://github.com/citation-style-language/schema/raw/master/csl-citation.json"} </w:instrText>
      </w:r>
      <w:r w:rsidR="00C763C2" w:rsidRPr="00F74EE6">
        <w:fldChar w:fldCharType="separate"/>
      </w:r>
      <w:r w:rsidR="00C763C2" w:rsidRPr="00F74EE6">
        <w:t>(Parrish, 2000)</w:t>
      </w:r>
      <w:r w:rsidR="00C763C2" w:rsidRPr="00F74EE6">
        <w:fldChar w:fldCharType="end"/>
      </w:r>
      <w:r w:rsidRPr="00F74EE6">
        <w:t xml:space="preserve">. U dálkových migrantů je nutnost této behaviorální plasticity znásobená, neboť nejde jen o střídání dvou habitatů ale rovněž o efektivní sběr potravy při zastávkách během energeticky náročného tahu </w:t>
      </w:r>
      <w:r w:rsidR="00B42C41" w:rsidRPr="00F74EE6">
        <w:fldChar w:fldCharType="begin"/>
      </w:r>
      <w:r w:rsidR="00CA45DE">
        <w:instrText xml:space="preserve"> ADDIN ZOTERO_ITEM CSL_CITATION {"citationID":"JD8JZALm","properties":{"formattedCitation":"(Martin &amp; Karr, 1990)","plainCitation":"(Martin &amp; Karr, 1990)","noteIndex":0},"citationItems":[{"id":1334,"uris":["http://zotero.org/users/11063705/items/LT4YA3VQ"],"itemData":{"id":1334,"type":"article-journal","container-title":"Studies in Avian Biology","issue":"13","page":"353-359","title":"Behavioral Plasticity of Foraging Maneuvers of Migratory Warblers: Multiple Selection Periods for Niches | Searchable Ornithological Research Archive","author":[{"family":"Martin","given":"Thomas E."},{"family":"Karr","given":"James R."}],"issued":{"date-parts":[["1990"]]}}}],"schema":"https://github.com/citation-style-language/schema/raw/master/csl-citation.json"} </w:instrText>
      </w:r>
      <w:r w:rsidR="00B42C41" w:rsidRPr="00F74EE6">
        <w:fldChar w:fldCharType="separate"/>
      </w:r>
      <w:r w:rsidR="002F31BD" w:rsidRPr="00F74EE6">
        <w:t>(Martin &amp; Karr, 1990)</w:t>
      </w:r>
      <w:r w:rsidR="00B42C41" w:rsidRPr="00F74EE6">
        <w:fldChar w:fldCharType="end"/>
      </w:r>
      <w:r w:rsidRPr="00F74EE6">
        <w:t xml:space="preserve">. </w:t>
      </w:r>
      <w:proofErr w:type="spellStart"/>
      <w:r w:rsidRPr="00F74EE6">
        <w:t>Generalistické</w:t>
      </w:r>
      <w:proofErr w:type="spellEnd"/>
      <w:r w:rsidRPr="00F74EE6">
        <w:t xml:space="preserve"> tendence a vysoká adaptabilita pěvců je zřetelná také z proporčního využívání metody </w:t>
      </w:r>
      <w:proofErr w:type="spellStart"/>
      <w:r w:rsidRPr="00F74EE6">
        <w:t>gleaning</w:t>
      </w:r>
      <w:proofErr w:type="spellEnd"/>
      <w:r w:rsidRPr="00F74EE6">
        <w:t>. Většina pozorovaných ptáků využívala různé variace prostého sezobnutí potravy ze substrátu.</w:t>
      </w:r>
    </w:p>
    <w:p w14:paraId="69DE5FAC" w14:textId="77777777" w:rsidR="00E92CFD" w:rsidRPr="00F74EE6" w:rsidRDefault="00E92CFD" w:rsidP="00F74EE6">
      <w:pPr>
        <w:pStyle w:val="Text"/>
      </w:pPr>
      <w:r w:rsidRPr="00F74EE6">
        <w:tab/>
        <w:t>Po zacílení analýzy na tři jednotlivé kontinenty se vztahy mezi těmito maticemi změnily. Vazba mezi fylogenezí a potravním chováním se zesílila (</w:t>
      </w:r>
      <w:proofErr w:type="spellStart"/>
      <w:r w:rsidRPr="00F74EE6">
        <w:t>Mantelovo</w:t>
      </w:r>
      <w:proofErr w:type="spellEnd"/>
      <w:r w:rsidRPr="00F74EE6">
        <w:t xml:space="preserve"> r = 0,3) v Asii a Severní Americe. Tento výsledek jsem očekával, a podporuje také hypotézu, že dochází ke konvergenci stavby gild v alopatrických společenstvech. Poněkud překvapivé ovšem bylo slabé snížení oproti souhrnnému srovnání v Austrálii (</w:t>
      </w:r>
      <w:proofErr w:type="spellStart"/>
      <w:r w:rsidRPr="00F74EE6">
        <w:t>Mantelovo</w:t>
      </w:r>
      <w:proofErr w:type="spellEnd"/>
      <w:r w:rsidRPr="00F74EE6">
        <w:t xml:space="preserve"> r = 0,141), a pro vysvětlení tohoto jevu zatím nemám dobrou hypotézu.</w:t>
      </w:r>
    </w:p>
    <w:p w14:paraId="13092FEA" w14:textId="77777777" w:rsidR="00E92CFD" w:rsidRPr="00F74EE6" w:rsidRDefault="00E92CFD" w:rsidP="00F74EE6">
      <w:pPr>
        <w:pStyle w:val="Text"/>
      </w:pPr>
      <w:r w:rsidRPr="00F74EE6">
        <w:tab/>
        <w:t>Zajímavé výsledky přineslo také zkoumání morfologických podobností a jejich vztahů s potravním chováním a fylogenezí. Korelace morfologie a potravního chování byla na mezikontinentální škále slabá (</w:t>
      </w:r>
      <w:proofErr w:type="spellStart"/>
      <w:r w:rsidRPr="00F74EE6">
        <w:t>Mantelovo</w:t>
      </w:r>
      <w:proofErr w:type="spellEnd"/>
      <w:r w:rsidRPr="00F74EE6">
        <w:t xml:space="preserve"> r = 0,08). Podobných hodnot nabývala korelace tohoto vztahu v Austrálii (</w:t>
      </w:r>
      <w:proofErr w:type="spellStart"/>
      <w:r w:rsidRPr="00F74EE6">
        <w:t>Mantelovo</w:t>
      </w:r>
      <w:proofErr w:type="spellEnd"/>
      <w:r w:rsidRPr="00F74EE6">
        <w:t xml:space="preserve"> r = 0,08) a Severní Americe (</w:t>
      </w:r>
      <w:proofErr w:type="spellStart"/>
      <w:r w:rsidRPr="00F74EE6">
        <w:t>Mantelovo</w:t>
      </w:r>
      <w:proofErr w:type="spellEnd"/>
      <w:r w:rsidRPr="00F74EE6">
        <w:t xml:space="preserve"> r = 0,03, </w:t>
      </w:r>
      <w:proofErr w:type="gramStart"/>
      <w:r w:rsidRPr="00F74EE6">
        <w:t>p &gt;</w:t>
      </w:r>
      <w:proofErr w:type="gramEnd"/>
      <w:r w:rsidRPr="00F74EE6">
        <w:t xml:space="preserve"> 0,05 pravděpodobně důsledkem velmi nízké korelace). Jen v Asii byla tato korelace relativně vysoká (</w:t>
      </w:r>
      <w:proofErr w:type="spellStart"/>
      <w:r w:rsidRPr="00F74EE6">
        <w:t>Mantelovo</w:t>
      </w:r>
      <w:proofErr w:type="spellEnd"/>
      <w:r w:rsidRPr="00F74EE6">
        <w:t xml:space="preserve"> r = 0,16). </w:t>
      </w:r>
    </w:p>
    <w:p w14:paraId="627FE318" w14:textId="77777777" w:rsidR="00E92CFD" w:rsidRPr="00F74EE6" w:rsidRDefault="00E92CFD" w:rsidP="00F74EE6">
      <w:pPr>
        <w:pStyle w:val="Text"/>
      </w:pPr>
      <w:r w:rsidRPr="00F74EE6">
        <w:t>Podobně nízká byla i korelace fylogenetických vztahů a morfologie na mezikontinentální škále (</w:t>
      </w:r>
      <w:proofErr w:type="spellStart"/>
      <w:r w:rsidRPr="00F74EE6">
        <w:t>Mantelovo</w:t>
      </w:r>
      <w:proofErr w:type="spellEnd"/>
      <w:r w:rsidRPr="00F74EE6">
        <w:t xml:space="preserve"> r = 0,1). Stejného výsledku dosáhl </w:t>
      </w:r>
      <w:proofErr w:type="spellStart"/>
      <w:r w:rsidRPr="00F74EE6">
        <w:t>Mantelův</w:t>
      </w:r>
      <w:proofErr w:type="spellEnd"/>
      <w:r w:rsidRPr="00F74EE6">
        <w:t xml:space="preserve"> test v Severní Americe. Tento vztah se poté v zvýšil v </w:t>
      </w:r>
      <w:proofErr w:type="spellStart"/>
      <w:r w:rsidRPr="00F74EE6">
        <w:t>datasetu</w:t>
      </w:r>
      <w:proofErr w:type="spellEnd"/>
      <w:r w:rsidRPr="00F74EE6">
        <w:t xml:space="preserve"> Asie (</w:t>
      </w:r>
      <w:proofErr w:type="spellStart"/>
      <w:r w:rsidRPr="00F74EE6">
        <w:t>Mantelovo</w:t>
      </w:r>
      <w:proofErr w:type="spellEnd"/>
      <w:r w:rsidRPr="00F74EE6">
        <w:t xml:space="preserve"> r = 0,25) a byl překvapivě vysoký také v Austrálii (</w:t>
      </w:r>
      <w:proofErr w:type="spellStart"/>
      <w:r w:rsidRPr="00F74EE6">
        <w:t>Mantelovo</w:t>
      </w:r>
      <w:proofErr w:type="spellEnd"/>
      <w:r w:rsidRPr="00F74EE6">
        <w:t xml:space="preserve"> r = 0,31).</w:t>
      </w:r>
    </w:p>
    <w:p w14:paraId="5F380DAC" w14:textId="792C2C66" w:rsidR="00E92CFD" w:rsidRPr="00F74EE6" w:rsidRDefault="004F2060" w:rsidP="00F74EE6">
      <w:pPr>
        <w:pStyle w:val="Text"/>
      </w:pPr>
      <w:r w:rsidRPr="00F74EE6">
        <w:tab/>
      </w:r>
      <w:r w:rsidR="00E92CFD" w:rsidRPr="00F74EE6">
        <w:t xml:space="preserve">Nízká korelace morfologie a fylogenetických vztahů na mezikontinentálním srovnání odpovídá předpokladům, a zesilování tohoto vztahu na jednotlivých kontinentech (s výjimkou S. Ameriky) dále podporuje hypotézu o konvergenci potravního chování a </w:t>
      </w:r>
      <w:proofErr w:type="spellStart"/>
      <w:r w:rsidR="00E92CFD" w:rsidRPr="00F74EE6">
        <w:t>ekomorfologie</w:t>
      </w:r>
      <w:proofErr w:type="spellEnd"/>
      <w:r w:rsidR="00E92CFD" w:rsidRPr="00F74EE6">
        <w:t xml:space="preserve"> způsobenou dostupnými zdroji potravy</w:t>
      </w:r>
      <w:r w:rsidR="00B42C41" w:rsidRPr="00F74EE6">
        <w:t xml:space="preserve"> </w:t>
      </w:r>
      <w:r w:rsidR="00B42C41" w:rsidRPr="00F74EE6">
        <w:fldChar w:fldCharType="begin"/>
      </w:r>
      <w:r w:rsidR="00CA45DE">
        <w:instrText xml:space="preserve"> ADDIN ZOTERO_ITEM CSL_CITATION {"citationID":"YIwdyx2j","properties":{"formattedCitation":"(Ricklefs, 2012)","plainCitation":"(Ricklefs, 2012)","noteIndex":0},"citationItems":[{"id":1348,"uris":["http://zotero.org/users/11063705/items/55BBJUB8"],"itemData":{"id":1348,"type":"article-journal","abstract":"The relationship between species richness and the occupation of niche space can provide insight into the processes that shape patterns of biodiversity. For example, if species interactions constrained coexistence, one might expect tendencies toward even spacing within niche space and positive relationships between diversity and total niche volume. I use morphological diversity of passerine birds as a proxy for diet, foraging maneuvers, and foraging substrates and examine the morphological space occupied by regional and local passerine avifaunas. Although independently diversified regional faunas exhibit convergent morphology, species are clustered rather than evenly distributed, the volume of the morphological space is weakly related to number of species per taxonomic family, and morphological volume is unrelated to number of species within both regional avifaunas and local assemblages. These results seemingly contradict patterns expected when species interactions constrain regional or local diversity, and they suggest a larger role for diversification, extinction, and dispersal limitation in shaping species richness.","container-title":"Proceedings of the National Academy of Sciences","DOI":"10.1073/pnas.1212079109","issue":"36","note":"publisher: Proceedings of the National Academy of Sciences","page":"14482-14487","source":"pnas.org (Atypon)","title":"Species richness and morphological diversity of passerine birds","volume":"109","author":[{"family":"Ricklefs","given":"Robert E."}],"issued":{"date-parts":[["2012",9,4]]}}}],"schema":"https://github.com/citation-style-language/schema/raw/master/csl-citation.json"} </w:instrText>
      </w:r>
      <w:r w:rsidR="00B42C41" w:rsidRPr="00F74EE6">
        <w:fldChar w:fldCharType="separate"/>
      </w:r>
      <w:r w:rsidR="00B42C41" w:rsidRPr="00F74EE6">
        <w:t>(Ricklefs, 2012)</w:t>
      </w:r>
      <w:r w:rsidR="00B42C41" w:rsidRPr="00F74EE6">
        <w:fldChar w:fldCharType="end"/>
      </w:r>
      <w:r w:rsidR="00E92CFD" w:rsidRPr="00F74EE6">
        <w:t xml:space="preserve">. Poněkud neočekávané jsou nízké korelace mezi morfologií a potravním chováním. Ačkoliv jsem nalezl důkazy o konvergenci obou těchto znaků, mezi nimi samotnými se mi nepodařilo nalézt vyšší korelaci, i když ji předpokládám a práce o potravním chování rovněž počítají s vlivem </w:t>
      </w:r>
      <w:proofErr w:type="spellStart"/>
      <w:r w:rsidR="00E92CFD" w:rsidRPr="00F74EE6">
        <w:t>ekomorfologie</w:t>
      </w:r>
      <w:proofErr w:type="spellEnd"/>
      <w:r w:rsidR="00E92CFD" w:rsidRPr="00F74EE6">
        <w:t>. Tyto výsledky navíc nesouhlasí s existujícími pracemi, které naopak nacházejí vysokou míru korelace mezi morfologií a potravním chováním</w:t>
      </w:r>
      <w:r w:rsidR="00B42C41" w:rsidRPr="00F74EE6">
        <w:t xml:space="preserve"> </w:t>
      </w:r>
      <w:r w:rsidR="00B42C41" w:rsidRPr="00F74EE6">
        <w:fldChar w:fldCharType="begin"/>
      </w:r>
      <w:r w:rsidR="00CA45DE">
        <w:instrText xml:space="preserve"> ADDIN ZOTERO_ITEM CSL_CITATION {"citationID":"jitOhTU4","properties":{"formattedCitation":"(Miles et al., 1987)","plainCitation":"(Miles et al., 1987)","noteIndex":0},"citationItems":[{"id":1346,"uris":["http://zotero.org/users/11063705/items/HKFW4IGK"],"itemData":{"id":1346,"type":"article-journal","abstract":"We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00E92CFD" w:rsidRPr="00F74EE6">
        <w:t xml:space="preserve">. </w:t>
      </w:r>
    </w:p>
    <w:p w14:paraId="0471664A" w14:textId="224EC273" w:rsidR="00E92CFD" w:rsidRPr="00F74EE6" w:rsidRDefault="004F2060" w:rsidP="00F74EE6">
      <w:pPr>
        <w:pStyle w:val="Text"/>
      </w:pPr>
      <w:r w:rsidRPr="00F74EE6">
        <w:tab/>
      </w:r>
      <w:r w:rsidR="00E92CFD" w:rsidRPr="00F74EE6">
        <w:t xml:space="preserve">Možným vysvětlením tohoto jevu je zacílení výzkumu na lesní pěvce, což dále omezuje možnosti diverzifikace potravních strategií a </w:t>
      </w:r>
      <w:proofErr w:type="spellStart"/>
      <w:r w:rsidR="00E92CFD" w:rsidRPr="00F74EE6">
        <w:t>ekomorfologie</w:t>
      </w:r>
      <w:proofErr w:type="spellEnd"/>
      <w:r w:rsidR="00E92CFD" w:rsidRPr="00F74EE6">
        <w:t xml:space="preserve">, neboť dostupné zdroje potravy a substráty přílišnou specializaci nedovolují. Výjimkou mohou být společenstva v tropech, kde jsou dokumentovány vyšší hodnoty specializace ve sběru potravy, ať už díky vyšší diverzitě potravních zdrojů nebo kvůli vyšší kompetici o tyto zdroje </w:t>
      </w:r>
      <w:hyperlink r:id="rId69">
        <w:r w:rsidR="00E92CFD" w:rsidRPr="00F74EE6">
          <w:t>(Sherry et al., 2020)</w:t>
        </w:r>
      </w:hyperlink>
      <w:r w:rsidR="00E92CFD" w:rsidRPr="00F74EE6">
        <w:t xml:space="preserve">. Tuto hypotézu podporují výsledky z Asie, kde pozorujeme vyšší korelaci mezi morfologií, fylogenetickými vztahy a potravním chováním. </w:t>
      </w:r>
      <w:r w:rsidR="00E92CFD" w:rsidRPr="00F74EE6">
        <w:lastRenderedPageBreak/>
        <w:t xml:space="preserve">Použité studie pro </w:t>
      </w:r>
      <w:proofErr w:type="spellStart"/>
      <w:r w:rsidR="00E92CFD" w:rsidRPr="00F74EE6">
        <w:t>dataset</w:t>
      </w:r>
      <w:proofErr w:type="spellEnd"/>
      <w:r w:rsidR="00E92CFD" w:rsidRPr="00F74EE6">
        <w:t xml:space="preserve"> Asie pocházejí z lokalit blíže rovníku než </w:t>
      </w:r>
      <w:proofErr w:type="spellStart"/>
      <w:r w:rsidR="00E92CFD" w:rsidRPr="00F74EE6">
        <w:t>datasety</w:t>
      </w:r>
      <w:proofErr w:type="spellEnd"/>
      <w:r w:rsidR="00E92CFD" w:rsidRPr="00F74EE6">
        <w:t xml:space="preserve"> Austrálie a Severní Ameriky.</w:t>
      </w:r>
    </w:p>
    <w:p w14:paraId="20B2340D" w14:textId="45E1A2B9" w:rsidR="004F2060" w:rsidRDefault="004F2060" w:rsidP="00A439C3">
      <w:pPr>
        <w:pStyle w:val="Text"/>
      </w:pPr>
      <w:r w:rsidRPr="00F74EE6">
        <w:tab/>
      </w:r>
      <w:r w:rsidR="00E92CFD" w:rsidRPr="00F74EE6">
        <w:t xml:space="preserve">V Asii lze také pozorovat signifikantně vyšší hodnoty indexu specializace na metodu sběru potravy (p </w:t>
      </w:r>
      <w:proofErr w:type="gramStart"/>
      <w:r w:rsidR="00E92CFD" w:rsidRPr="00F74EE6">
        <w:t>&lt; 0</w:t>
      </w:r>
      <w:proofErr w:type="gramEnd"/>
      <w:r w:rsidR="00E92CFD" w:rsidRPr="00F74EE6">
        <w:t xml:space="preserve">,05) jak ukázal </w:t>
      </w:r>
      <w:proofErr w:type="spellStart"/>
      <w:r w:rsidR="00E92CFD" w:rsidRPr="00F74EE6">
        <w:t>Kruskal-Wallisův</w:t>
      </w:r>
      <w:proofErr w:type="spellEnd"/>
      <w:r w:rsidR="00E92CFD" w:rsidRPr="00F74EE6">
        <w:t xml:space="preserve"> test a </w:t>
      </w:r>
      <w:r w:rsidRPr="00F74EE6">
        <w:t>následný post</w:t>
      </w:r>
      <w:r w:rsidR="00E92CFD" w:rsidRPr="00F74EE6">
        <w:t xml:space="preserve">-hoc </w:t>
      </w:r>
      <w:proofErr w:type="spellStart"/>
      <w:r w:rsidR="00E92CFD" w:rsidRPr="00F74EE6">
        <w:t>Dunnův</w:t>
      </w:r>
      <w:proofErr w:type="spellEnd"/>
      <w:r w:rsidR="00E92CFD" w:rsidRPr="00F74EE6">
        <w:t xml:space="preserve"> test. Tyto hodnoty specializace dále podporují hypotézu o vyšší specializaci v tropických oblastech.</w:t>
      </w:r>
      <w:bookmarkStart w:id="90" w:name="_66hf41rcjzaa" w:colFirst="0" w:colLast="0"/>
      <w:bookmarkEnd w:id="90"/>
    </w:p>
    <w:p w14:paraId="4B488520" w14:textId="46FC1D1C" w:rsidR="00E92CFD" w:rsidRDefault="004F2060" w:rsidP="004F2060">
      <w:pPr>
        <w:pStyle w:val="Nadpis21"/>
      </w:pPr>
      <w:bookmarkStart w:id="91" w:name="_Toc196388556"/>
      <w:r>
        <w:t xml:space="preserve">3.3.3 </w:t>
      </w:r>
      <w:r w:rsidR="00E92CFD">
        <w:t>Výsledky podobných studií</w:t>
      </w:r>
      <w:bookmarkEnd w:id="91"/>
    </w:p>
    <w:p w14:paraId="3828054D" w14:textId="318231DF" w:rsidR="00E92CFD" w:rsidRPr="00F74EE6" w:rsidRDefault="00E92CFD" w:rsidP="00F74EE6">
      <w:pPr>
        <w:pStyle w:val="Text"/>
      </w:pPr>
      <w:r w:rsidRPr="00F74EE6">
        <w:t xml:space="preserve">Existuje vícero studií snažících se popsat vztah mezi </w:t>
      </w:r>
      <w:proofErr w:type="spellStart"/>
      <w:r w:rsidRPr="00F74EE6">
        <w:t>ekomorfologií</w:t>
      </w:r>
      <w:proofErr w:type="spellEnd"/>
      <w:r w:rsidRPr="00F74EE6">
        <w:t xml:space="preserve"> a trofickými gildami. Mnohdy se daří nalézt relativně vysoké hodnoty korelace či podobných metrik mezi morfologií a potravním chováním ptáků na globální škále</w:t>
      </w:r>
      <w:r w:rsidR="00B42C41" w:rsidRPr="00F74EE6">
        <w:t xml:space="preserve"> </w:t>
      </w:r>
      <w:r w:rsidR="00B42C41" w:rsidRPr="00F74EE6">
        <w:fldChar w:fldCharType="begin"/>
      </w:r>
      <w:r w:rsidR="00CA45DE">
        <w:instrText xml:space="preserve"> ADDIN ZOTERO_ITEM CSL_CITATION {"citationID":"xhTvmcT6","properties":{"formattedCitation":"(Felice et al., 2019; Pigot et al., 2020)","plainCitation":"(Felice et al., 2019; Pigot et al., 2020)","noteIndex":0},"citationItems":[{"id":1356,"uris":["http://zotero.org/users/11063705/items/GNBB45D2"],"itemData":{"id":1356,"type":"article-journal","abstract":"Cranial morphology in birds is thought to be shaped by adaptive evolution for foraging performance. This understanding of ecomorphological evolution is supported by observations of avian island radiations, such as Darwin's finches, which display rapid evolution of skull shape in response to food resource availability and a strong fit between cranial phenotype and trophic ecology. However, a recent analysis of larger clades has suggested that diet is not necessarily a primary driver of cranial shape and that phylogeny and allometry are more significant factors in skull evolution. We use phenome-scale morphometric data across the breadth of extant bird diversity to test the influence of diet and foraging behaviour in shaping cranial evolution. We demonstrate that these trophic characters are significant but very weak predictors of cranial form at this scale. However, dietary groups exhibit significantly different rates of morphological evolution across multiple cranial regions. Granivores and nectarivores exhibit the highest rates of evolution in the face and cranial vault, whereas terrestrial carnivores evolve the slowest. The basisphenoid, occipital, and jaw joint regions have less extreme differences among dietary groups. These patterns demonstrate that dietary niche shapes the tempo and mode of phenotypic evolution in deep time, despite a weaker than expected form–function relationship across large clades.","container-title":"Proceedings of the Royal Society B: Biological Sciences","DOI":"10.1098/rspb.2018.2677","issue":"1897","note":"publisher: Royal Society","page":"20182677","source":"royalsocietypublishing.org (Atypon)","title":"Dietary niche and the evolution of cranial morphology in birds","volume":"286","author":[{"family":"Felice","given":"Ryan N."},{"family":"Tobias","given":"Joseph A."},{"family":"Pigot","given":"Alex L."},{"family":"Goswami","given":"Anjali"}],"issued":{"date-parts":[["2019",2,20]]}}},{"id":299,"uris":["http://zotero.org/users/11063705/items/VDAEFTRY"],"itemData":{"id":299,"type":"article-journal","container-title":"Nature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r w:rsidR="00B42C41" w:rsidRPr="00F74EE6">
        <w:t>(Felice et al., 2019; Pigot et al., 2020)</w:t>
      </w:r>
      <w:r w:rsidR="00B42C41" w:rsidRPr="00F74EE6">
        <w:fldChar w:fldCharType="end"/>
      </w:r>
      <w:r w:rsidRPr="00F74EE6">
        <w:t>. Podstatným rozdílem je však rozlišení, a to jak fylogenetické, tak i potravního chování či trofických gild. Tyto studie sledují vztahy v rámci celé třídy ptáků (</w:t>
      </w:r>
      <w:proofErr w:type="spellStart"/>
      <w:r w:rsidRPr="00F74EE6">
        <w:t>Aves</w:t>
      </w:r>
      <w:proofErr w:type="spellEnd"/>
      <w:r w:rsidRPr="00F74EE6">
        <w:t xml:space="preserve">) a ke klasifikaci gild či potravní niky využívají hrubší a priori skupiny jako je </w:t>
      </w:r>
      <w:proofErr w:type="spellStart"/>
      <w:r w:rsidRPr="00F74EE6">
        <w:t>insektivorie</w:t>
      </w:r>
      <w:proofErr w:type="spellEnd"/>
      <w:r w:rsidRPr="00F74EE6">
        <w:t xml:space="preserve">, </w:t>
      </w:r>
      <w:proofErr w:type="spellStart"/>
      <w:r w:rsidRPr="00F74EE6">
        <w:t>granivorie</w:t>
      </w:r>
      <w:proofErr w:type="spellEnd"/>
      <w:r w:rsidRPr="00F74EE6">
        <w:t xml:space="preserve">, </w:t>
      </w:r>
      <w:proofErr w:type="spellStart"/>
      <w:r w:rsidRPr="00F74EE6">
        <w:t>nektarivorie</w:t>
      </w:r>
      <w:proofErr w:type="spellEnd"/>
      <w:r w:rsidRPr="00F74EE6">
        <w:t xml:space="preserve"> a další na základě databáze </w:t>
      </w:r>
      <w:proofErr w:type="spellStart"/>
      <w:r w:rsidRPr="00F74EE6">
        <w:t>EltonTraits</w:t>
      </w:r>
      <w:proofErr w:type="spellEnd"/>
      <w:r w:rsidR="00B42C41" w:rsidRPr="00F74EE6">
        <w:t xml:space="preserve"> </w:t>
      </w:r>
      <w:r w:rsidR="00B42C41" w:rsidRPr="00F74EE6">
        <w:fldChar w:fldCharType="begin"/>
      </w:r>
      <w:r w:rsidR="00CA45DE">
        <w:instrText xml:space="preserve"> ADDIN ZOTERO_ITEM CSL_CITATION {"citationID":"wEW7Y6iw","properties":{"formattedCitation":"(Wilman et al., 2014)","plainCitation":"(Wilman et al., 2014)","noteIndex":0},"citationItems":[{"id":1358,"uris":["http://zotero.org/users/11063705/items/NBSGKYA9"],"itemData":{"id":1358,"type":"article-journal","abstract":"Species are characterized by physiological, behavioral, and ecological attributes that are all subject to varying evolutionary and ecological constraints and jointly determine species' role and function in ecosystems. Attributes such as diet, foraging strata, foraging time, and body size, in particular, characterize a large portion of the “Eltonian” niches of species. Here we present a global species-level compilation of these key attributes for all 9993 and 5400 extant bird and mammal species derived from key literature sources. Global handbooks and monographs allowed the consistent sourcing of attributes for most species. For diet and foraging stratum we followed a defined protocol to translate the verbal descriptions into standardized, semiquantitative information about relative importance of different categories. Together with body size (continuous) and activity time (categorical) this enables a much finer distinction of species' foraging ecology than typical categorical guild assignments allow. Attributes lacking information for specific species are flagged, and interpolated values based on taxonomy are provided instead. The presented data set is limited by, among others, these select cases missing observed data, by errors and uncertainty in the expert assessment as presented in the literature, and by the lack of intraspecific information. However, the standardized and transparent nature and complete global coverage of the data set should support an array of potential studies in biogeography, community ecology, macroevolution, global change biology, and conservation. Potential uses include comparative work involving these traits as focal or secondary variables, ecological research on the trait or trophic structure of communities, or conservation science concerned with the loss of function among species or in ecosystems in a changing world. We hope that this publication will spur the sharing, collaborative curation, and extension of data to the benefit of a more integrative, rigorous, and global biodiversity science.","container-title":"Ecology","DOI":"10.1890/13-1917.1","ISSN":"1939-9170","issue":"7","language":"en","license":"© 2014 by the Ecological Society of America","note":"_eprint: https://onlinelibrary.wiley.com/doi/pdf/10.1890/13-1917.1","page":"2027-2027","source":"Wiley Online Library","title":"EltonTraits 1.0: Species-level foraging attributes of the world's birds and mammals","title-short":"EltonTraits 1.0","volume":"95","author":[{"family":"Wilman","given":"Hamish"},{"family":"Belmaker","given":"Jonathan"},{"family":"Simpson","given":"Jennifer"},{"family":"Rosa","given":"Carolina","non-dropping-particle":"de la"},{"family":"Rivadeneira","given":"Marcelo M."},{"family":"Jetz","given":"Walter"}],"issued":{"date-parts":[["2014"]]}}}],"schema":"https://github.com/citation-style-language/schema/raw/master/csl-citation.json"} </w:instrText>
      </w:r>
      <w:r w:rsidR="00B42C41" w:rsidRPr="00F74EE6">
        <w:fldChar w:fldCharType="separate"/>
      </w:r>
      <w:r w:rsidR="00B42C41" w:rsidRPr="00F74EE6">
        <w:t>(</w:t>
      </w:r>
      <w:proofErr w:type="spellStart"/>
      <w:r w:rsidR="00B42C41" w:rsidRPr="00F74EE6">
        <w:t>Wilman</w:t>
      </w:r>
      <w:proofErr w:type="spellEnd"/>
      <w:r w:rsidR="00B42C41" w:rsidRPr="00F74EE6">
        <w:t xml:space="preserve"> et al., 2014)</w:t>
      </w:r>
      <w:r w:rsidR="00B42C41" w:rsidRPr="00F74EE6">
        <w:fldChar w:fldCharType="end"/>
      </w:r>
      <w:r w:rsidRPr="00F74EE6">
        <w:t>. Dále čerpají informace o metodách a substrátech pro sběr potravy z encyklopedických dat</w:t>
      </w:r>
      <w:r w:rsidR="003768F7" w:rsidRPr="00F74EE6">
        <w:t>, zde</w:t>
      </w:r>
      <w:r w:rsidRPr="00F74EE6">
        <w:t xml:space="preserve"> např. “Handbook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Birds</w:t>
      </w:r>
      <w:proofErr w:type="spellEnd"/>
      <w:r w:rsidRPr="00F74EE6">
        <w:t xml:space="preserve"> </w:t>
      </w:r>
      <w:proofErr w:type="spellStart"/>
      <w:r w:rsidRPr="00F74EE6">
        <w:t>of</w:t>
      </w:r>
      <w:proofErr w:type="spellEnd"/>
      <w:r w:rsidRPr="00F74EE6">
        <w:t xml:space="preserve"> </w:t>
      </w:r>
      <w:proofErr w:type="spellStart"/>
      <w:r w:rsidRPr="00F74EE6">
        <w:t>the</w:t>
      </w:r>
      <w:proofErr w:type="spellEnd"/>
      <w:r w:rsidRPr="00F74EE6">
        <w:t xml:space="preserve"> </w:t>
      </w:r>
      <w:proofErr w:type="spellStart"/>
      <w:r w:rsidRPr="00F74EE6">
        <w:t>World</w:t>
      </w:r>
      <w:proofErr w:type="spellEnd"/>
      <w:r w:rsidR="00B42C41" w:rsidRPr="00F74EE6">
        <w:t xml:space="preserve">“ </w:t>
      </w:r>
      <w:r w:rsidR="00B42C41" w:rsidRPr="00F74EE6">
        <w:fldChar w:fldCharType="begin"/>
      </w:r>
      <w:r w:rsidR="00CA45DE">
        <w:instrText xml:space="preserve"> ADDIN ZOTERO_ITEM CSL_CITATION {"citationID":"z86LiLap","properties":{"formattedCitation":"(del\\uc0\\u160{}Hoyo et al., 1992)","plainCitation":"(del Hoyo et al., 1992)","noteIndex":0},"citationItems":[{"id":1361,"uris":["http://zotero.org/users/11063705/items/D8M3CFTW"],"itemData":{"id":1361,"type":"book","abstract":"The Handbook of the Birds of the World (HBW) is a multi-volume series produced by the Spanish publishing house Lynx Edicions in partnership with BirdLife International. It is the first handbook to cover every known living species of bird. The series was edited by Josep del Hoyo, Andrew Elliott, Jordi Sargatal and David A. Christie.\nAll 16 volumes have been published. For the first time an animal class will have all the species illustrated and treated in detail in a single work. This has not been done before for any other group in the animal kingdom.\nMaterial in each volume is grouped first by family, with an introductory article on each family; this is followed by individual species accounts (taxonomy, subspecies and distribution, descriptive notes, habitat, food and feeding, breeding, movements, status and conservation, bibliography). In addition, all volumes except the first and second contain an essay on a particular ornithological theme. More than 200 renowned specialists and 35 illustrators (including Toni Llobet, Hilary Burn, Chris Rose and H. Douglas Pratt) from more than 40 countries have contributed to the project up to now, as well as 834 photographers from all over the world.\nSince the first volume appeared in 1992, the series has received various international awards. The first volume was selected as Bird Book of the Year by the magazines Birdwatch and British Birds, and the fifth volume was recognised as Outstanding Academic Title by Choice Magazine, the American Library Association magazine. The seventh volume, as well as being named Bird Book of the Year by Birdwatch and British Birds, also received the distinction of Best Bird Reference Book in the 2002 WorldTwitch Book Awards This same distinction was also awarded to Volume 8 a year later in 2003.\nIndividual volumes are large, measuring 32 by 25 centimetres (12.6 by 9.8 in), and weighing between 4 and 4.6 kilograms (8.8 and 10.1 lb); it has been commented in a review that \"fork-lift truck book\" would be a more appropriate title.\nAs a complement to the Handbook of the Birds of the World and with the ultimate goal of disseminating knowledge about the world's avifauna, in 2002 Lynx Edicions started the Internet Bird Collection (IBC). It is a free-access, but not free-licensed, on-line audiovisual library of the world's birds with the aim of posting videos, photos and sound recordings showing a variety of biological aspects (e.g. subspecies, plumages, feeding, breeding, etc.) for every species. It is a non-profit endeavour fuelled by material from more than one hundred contributors from around the world.\nIn early 2013, Lynx Edicions launched the online database HBW Alive, which includes the volume and family introductions and updated species accounts from all 17 published HBW volumes. Since its launch, the taxonomy has been thoroughly revised and updated twice (once for non-passerines and once for passerines), following the publication of the two volumes of the HBW and BirdLife International Illustrated Checklist of the Birds of the World.\nThe Handbook of the Birds of the World Alive site also provides a free access 'Key to Scientific Names in Ornithology'.","edition":"1992-2013","event-place":"Spauin","language":"en","license":"Creative Commons Attribution-ShareAlike License","note":"Page Version ID: 1271107214","publisher":"Lynx Edicions","publisher-place":"Spauin","title":"Handbook of the Birds of the World","URL":"https://birdsoftheworld.org/bow/home","author":[{"family":"Hoyo","given":"Joseph","non-dropping-particle":"del"},{"family":"Elliott","given":"Andrew"},{"family":"Sargatal","given":"Jordi"}],"accessed":{"date-parts":[["2025",4,17]]},"issued":{"date-parts":[["1992"]],"season":"2013"}}}],"schema":"https://github.com/citation-style-language/schema/raw/master/csl-citation.json"} </w:instrText>
      </w:r>
      <w:r w:rsidR="00B42C41" w:rsidRPr="00F74EE6">
        <w:fldChar w:fldCharType="separate"/>
      </w:r>
      <w:r w:rsidR="00B42C41" w:rsidRPr="00F74EE6">
        <w:t>(</w:t>
      </w:r>
      <w:proofErr w:type="spellStart"/>
      <w:r w:rsidR="00B42C41" w:rsidRPr="00F74EE6">
        <w:t>del</w:t>
      </w:r>
      <w:proofErr w:type="spellEnd"/>
      <w:r w:rsidR="00B42C41" w:rsidRPr="00F74EE6">
        <w:t> </w:t>
      </w:r>
      <w:proofErr w:type="spellStart"/>
      <w:r w:rsidR="00B42C41" w:rsidRPr="00F74EE6">
        <w:t>Hoyo</w:t>
      </w:r>
      <w:proofErr w:type="spellEnd"/>
      <w:r w:rsidR="00B42C41" w:rsidRPr="00F74EE6">
        <w:t xml:space="preserve"> et al., 1992)</w:t>
      </w:r>
      <w:r w:rsidR="00B42C41" w:rsidRPr="00F74EE6">
        <w:fldChar w:fldCharType="end"/>
      </w:r>
      <w:r w:rsidRPr="00F74EE6">
        <w:t>. Na základě těchto</w:t>
      </w:r>
      <w:r w:rsidR="00B42C41" w:rsidRPr="00F74EE6">
        <w:t xml:space="preserve"> „a priori“</w:t>
      </w:r>
      <w:r w:rsidRPr="00F74EE6">
        <w:t xml:space="preserve"> dat a v rámci velice morfologicky různorodých řádů je již vztah potravní niky a </w:t>
      </w:r>
      <w:proofErr w:type="spellStart"/>
      <w:r w:rsidRPr="00F74EE6">
        <w:t>ekomorfologie</w:t>
      </w:r>
      <w:proofErr w:type="spellEnd"/>
      <w:r w:rsidRPr="00F74EE6">
        <w:t xml:space="preserve"> silnější, a daří se spolehlivě klasifikovat ptáky do těchto hrubých gild. Např. ve studii </w:t>
      </w:r>
      <w:r w:rsidR="00B42C41" w:rsidRPr="00F74EE6">
        <w:fldChar w:fldCharType="begin"/>
      </w:r>
      <w:r w:rsidR="00CA45DE">
        <w:instrText xml:space="preserve"> ADDIN ZOTERO_ITEM CSL_CITATION {"citationID":"OmzNB8DI","properties":{"formattedCitation":"(Pigot et al., 2020)","plainCitation":"(Pigot et al., 2020)","dontUpdate":true,"noteIndex":0},"citationItems":[{"id":299,"uris":["http://zotero.org/users/11063705/items/VDAEFTRY"],"itemData":{"id":299,"type":"article-journal","container-title":"Nature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r w:rsidR="00B42C41" w:rsidRPr="00F74EE6">
        <w:t>Pigot et al. (2020)</w:t>
      </w:r>
      <w:r w:rsidR="00B42C41" w:rsidRPr="00F74EE6">
        <w:fldChar w:fldCharType="end"/>
      </w:r>
      <w:r w:rsidR="00B42C41" w:rsidRPr="00F74EE6">
        <w:t xml:space="preserve"> </w:t>
      </w:r>
      <w:r w:rsidRPr="00F74EE6">
        <w:t xml:space="preserve">dokázal model typu </w:t>
      </w:r>
      <w:proofErr w:type="spellStart"/>
      <w:r w:rsidRPr="00F74EE6">
        <w:t>random</w:t>
      </w:r>
      <w:proofErr w:type="spellEnd"/>
      <w:r w:rsidRPr="00F74EE6">
        <w:t xml:space="preserve"> </w:t>
      </w:r>
      <w:proofErr w:type="spellStart"/>
      <w:r w:rsidRPr="00F74EE6">
        <w:t>forest</w:t>
      </w:r>
      <w:proofErr w:type="spellEnd"/>
      <w:r w:rsidR="00B42C41" w:rsidRPr="00F74EE6">
        <w:t xml:space="preserve"> </w:t>
      </w:r>
      <w:r w:rsidRPr="00F74EE6">
        <w:t xml:space="preserve">založený na morfologických </w:t>
      </w:r>
      <w:r w:rsidR="002F31BD" w:rsidRPr="00F74EE6">
        <w:t>znacích</w:t>
      </w:r>
      <w:r w:rsidRPr="00F74EE6">
        <w:t xml:space="preserve"> úspěšně předpovědět gildu pro 78 % druhů ptáků. Tento rozdíl oproti mým výsledkům lze</w:t>
      </w:r>
      <w:r w:rsidR="002F31BD" w:rsidRPr="00F74EE6">
        <w:t xml:space="preserve"> částečně</w:t>
      </w:r>
      <w:r w:rsidRPr="00F74EE6">
        <w:t xml:space="preserve"> vysvětlit mnohonásobně vyšší variabilitou morfologických znaků v rámci celé třídy ptáků oproti variabilitě v rámci lesních pěvců. Tyto rozdíly ve škále lze ilustrovat pomocí hmotnosti. Zatímco všechny druhy pěvců lze umístit na hmotnostní škálu od 4,2 g (</w:t>
      </w:r>
      <w:proofErr w:type="spellStart"/>
      <w:r w:rsidRPr="00F74EE6">
        <w:t>Myiornis</w:t>
      </w:r>
      <w:proofErr w:type="spellEnd"/>
      <w:r w:rsidRPr="00F74EE6">
        <w:t xml:space="preserve"> </w:t>
      </w:r>
      <w:proofErr w:type="spellStart"/>
      <w:r w:rsidRPr="00F74EE6">
        <w:t>ecaudatus</w:t>
      </w:r>
      <w:proofErr w:type="spellEnd"/>
      <w:r w:rsidRPr="00F74EE6">
        <w:t xml:space="preserve">) do 1,5 </w:t>
      </w:r>
      <w:r w:rsidR="00D61EEF" w:rsidRPr="00F74EE6">
        <w:t>kg (</w:t>
      </w:r>
      <w:proofErr w:type="spellStart"/>
      <w:r w:rsidRPr="00F74EE6">
        <w:t>Corvus</w:t>
      </w:r>
      <w:proofErr w:type="spellEnd"/>
      <w:r w:rsidRPr="00F74EE6">
        <w:t xml:space="preserve"> </w:t>
      </w:r>
      <w:proofErr w:type="spellStart"/>
      <w:r w:rsidRPr="00F74EE6">
        <w:t>crassirostris</w:t>
      </w:r>
      <w:proofErr w:type="spellEnd"/>
      <w:r w:rsidRPr="00F74EE6">
        <w:t>), v rámci všech ptáků je toto rozpětí mnohonásobně větší, s hmotnostmi od 1,5 g u nejmenšího druhu kolibříka (</w:t>
      </w:r>
      <w:proofErr w:type="spellStart"/>
      <w:r w:rsidRPr="00F74EE6">
        <w:rPr>
          <w:highlight w:val="white"/>
        </w:rPr>
        <w:t>Mellisuga</w:t>
      </w:r>
      <w:proofErr w:type="spellEnd"/>
      <w:r w:rsidRPr="00F74EE6">
        <w:rPr>
          <w:highlight w:val="white"/>
        </w:rPr>
        <w:t xml:space="preserve"> </w:t>
      </w:r>
      <w:proofErr w:type="spellStart"/>
      <w:r w:rsidRPr="00F74EE6">
        <w:rPr>
          <w:highlight w:val="white"/>
        </w:rPr>
        <w:t>helenae</w:t>
      </w:r>
      <w:proofErr w:type="spellEnd"/>
      <w:r w:rsidRPr="00F74EE6">
        <w:t>) do asi 150 kg u pštrosa dvouprstého (</w:t>
      </w:r>
      <w:proofErr w:type="spellStart"/>
      <w:r w:rsidRPr="00F74EE6">
        <w:t>Struthio</w:t>
      </w:r>
      <w:proofErr w:type="spellEnd"/>
      <w:r w:rsidRPr="00F74EE6">
        <w:t xml:space="preserve"> </w:t>
      </w:r>
      <w:proofErr w:type="spellStart"/>
      <w:r w:rsidRPr="00F74EE6">
        <w:t>camelus</w:t>
      </w:r>
      <w:proofErr w:type="spellEnd"/>
      <w:r w:rsidRPr="00F74EE6">
        <w:t xml:space="preserve">, </w:t>
      </w:r>
      <w:hyperlink r:id="rId70">
        <w:r w:rsidR="00B42C41" w:rsidRPr="00F74EE6">
          <w:fldChar w:fldCharType="begin"/>
        </w:r>
        <w:r w:rsidR="00CA45DE">
          <w:instrText xml:space="preserve"> ADDIN ZOTERO_ITEM CSL_CITATION {"citationID":"EYs71a5y","properties":{"formattedCitation":"(Dunning, 2008)","plainCitation":"(Dunning, 2008)","dontUpdate":true,"noteIndex":0},"citationItems":[{"id":1363,"uris":["http://zotero.org/users/11063705/items/ENNASG3W"],"itemData":{"id":1363,"type":"book","abstract":"See what’s new in the Second Edition: · Number of species included is increased from 6300 to over 8700, about 85% of the world’s birds · Better data for many of the species included in the first edition — an exhaustive compilation of new data published from 1992 through 2007 · More comprehensive coverage of Latin America, Japan, Taiwan, Southeast Asia, and more coverage of research published in non-English language journals In 1992 the CRC Handbook of Avian Body Masses broke new ground by providing a compilation of body masses for 6300 species, about two-thirds of the world’s species. The handbook instantly became the gold standard, cited in hundreds of scientific studies and a prominent fixture on the shelves of many ornithologists. Keeping the format that made the first edition so popular, the second edition features dramatic changes both in species coverage and the data quality. The new edition compiles the results of new samples that have been published for many of the birds included in the first edition, and data found for about 2400 new species, increasing the coverage to over 8700 species, about 85% of the world’s birds. The order of species and families has been revised in the text to fit with the latest publications in avian taxonomy and systematics. The second edition includes an accompanying CD-ROM with a searchable electronic database.","ISBN":"978-1-4200-6444-5","language":"en","note":"Google-Books-ID: Jxq2mAEACAAJ","number-of-pages":"672","publisher":"Taylor &amp; Francis","source":"Google Books","title":"CRC Handbook of Avian Body Masses, Second Edition","author":[{"family":"Dunning","given":"John B."}],"issued":{"date-parts":[["2008"]]}}}],"schema":"https://github.com/citation-style-language/schema/raw/master/csl-citation.json"} </w:instrText>
        </w:r>
        <w:r w:rsidR="00B42C41" w:rsidRPr="00F74EE6">
          <w:fldChar w:fldCharType="separate"/>
        </w:r>
        <w:r w:rsidR="00B42C41" w:rsidRPr="00F74EE6">
          <w:t>Dunning, 2008)</w:t>
        </w:r>
        <w:r w:rsidR="00B42C41" w:rsidRPr="00F74EE6">
          <w:fldChar w:fldCharType="end"/>
        </w:r>
        <w:r w:rsidRPr="00F74EE6">
          <w:t>)</w:t>
        </w:r>
      </w:hyperlink>
      <w:r w:rsidRPr="00F74EE6">
        <w:t xml:space="preserve">. Ovšem to stále nevysvětluje, proč se podařilo nalézt silnější korelace v jiných studiích zkoumajících pěvce </w:t>
      </w:r>
      <w:r w:rsidR="00B42C41" w:rsidRPr="00F74EE6">
        <w:fldChar w:fldCharType="begin"/>
      </w:r>
      <w:r w:rsidR="00CA45DE">
        <w:instrText xml:space="preserve"> ADDIN ZOTERO_ITEM CSL_CITATION {"citationID":"pkUEsuhV","properties":{"formattedCitation":"(Miles et al., 1987)","plainCitation":"(Miles et al., 1987)","noteIndex":0},"citationItems":[{"id":1346,"uris":["http://zotero.org/users/11063705/items/HKFW4IGK"],"itemData":{"id":1346,"type":"article-journal","abstract":"We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Pr="00F74EE6">
        <w:t xml:space="preserve">. Ačkoliv mnou použité </w:t>
      </w:r>
      <w:proofErr w:type="spellStart"/>
      <w:r w:rsidRPr="00F74EE6">
        <w:t>Mantelovy</w:t>
      </w:r>
      <w:proofErr w:type="spellEnd"/>
      <w:r w:rsidRPr="00F74EE6">
        <w:t xml:space="preserve"> testy jsou vhodnou metodou pro porovnání distančních matic</w:t>
      </w:r>
      <w:r w:rsidR="003768F7" w:rsidRPr="00F74EE6">
        <w:t>, mají své nedostatky (viz Limitace)</w:t>
      </w:r>
      <w:r w:rsidRPr="00F74EE6">
        <w:t xml:space="preserve">, </w:t>
      </w:r>
      <w:r w:rsidR="003768F7" w:rsidRPr="00F74EE6">
        <w:t xml:space="preserve">a </w:t>
      </w:r>
      <w:r w:rsidRPr="00F74EE6">
        <w:t xml:space="preserve">je důležité podotknout, že práce nacházející vyšší korelace využívají odlišné mnohorozměrné statistické metody a v budoucnu by bylo vhodné analyzovat můj </w:t>
      </w:r>
      <w:proofErr w:type="spellStart"/>
      <w:r w:rsidRPr="00F74EE6">
        <w:t>dataset</w:t>
      </w:r>
      <w:proofErr w:type="spellEnd"/>
      <w:r w:rsidRPr="00F74EE6">
        <w:t xml:space="preserve"> podobným způsobem.</w:t>
      </w:r>
    </w:p>
    <w:p w14:paraId="72602B4B" w14:textId="0F9BD6C0" w:rsidR="00E92CFD" w:rsidRPr="00F74EE6" w:rsidRDefault="003768F7" w:rsidP="00F74EE6">
      <w:pPr>
        <w:pStyle w:val="Text"/>
      </w:pPr>
      <w:r w:rsidRPr="00F74EE6">
        <w:tab/>
      </w:r>
      <w:r w:rsidR="00E92CFD" w:rsidRPr="00F74EE6">
        <w:t xml:space="preserve">Ujišťující byla nalezená shoda ve </w:t>
      </w:r>
      <w:r w:rsidR="004F2060" w:rsidRPr="00F74EE6">
        <w:t>výsledcích,</w:t>
      </w:r>
      <w:r w:rsidR="00E92CFD" w:rsidRPr="00F74EE6">
        <w:t xml:space="preserve"> co se týče morfologických a behaviorálních konvergencí napříč fylogenetickým stromem ptáků na globální škále </w:t>
      </w:r>
      <w:r w:rsidR="00B42C41" w:rsidRPr="00F74EE6">
        <w:fldChar w:fldCharType="begin"/>
      </w:r>
      <w:r w:rsidR="00CA45DE">
        <w:instrText xml:space="preserve"> ADDIN ZOTERO_ITEM CSL_CITATION {"citationID":"zwbfKh5V","properties":{"formattedCitation":"(Pigot et al., 2020)","plainCitation":"(Pigot et al., 2020)","noteIndex":0},"citationItems":[{"id":299,"uris":["http://zotero.org/users/11063705/items/VDAEFTRY"],"itemData":{"id":299,"type":"article-journal","container-title":"Nature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B42C41" w:rsidRPr="00F74EE6">
        <w:fldChar w:fldCharType="separate"/>
      </w:r>
      <w:r w:rsidR="00B42C41" w:rsidRPr="00F74EE6">
        <w:t>(Pigot et al., 2020)</w:t>
      </w:r>
      <w:r w:rsidR="00B42C41" w:rsidRPr="00F74EE6">
        <w:fldChar w:fldCharType="end"/>
      </w:r>
      <w:r w:rsidR="00E92CFD" w:rsidRPr="00F74EE6">
        <w:t xml:space="preserve">. Mnou nalezené výsledky pro pěvce následují tento trend, jak zobrazuje </w:t>
      </w:r>
      <w:proofErr w:type="spellStart"/>
      <w:r w:rsidR="00E92CFD" w:rsidRPr="00F74EE6">
        <w:t>kodendrogram</w:t>
      </w:r>
      <w:proofErr w:type="spellEnd"/>
      <w:r w:rsidR="00E92CFD" w:rsidRPr="00F74EE6">
        <w:t xml:space="preserve"> fylogeneze a potravního chování (obr. 11). </w:t>
      </w:r>
    </w:p>
    <w:p w14:paraId="6E69D1A8" w14:textId="518C9B5E" w:rsidR="00E92CFD" w:rsidRDefault="004F2060" w:rsidP="004F2060">
      <w:pPr>
        <w:pStyle w:val="Nadpis21"/>
      </w:pPr>
      <w:bookmarkStart w:id="92" w:name="_8mghoen58nqb" w:colFirst="0" w:colLast="0"/>
      <w:bookmarkStart w:id="93" w:name="_Toc196388557"/>
      <w:bookmarkEnd w:id="92"/>
      <w:r>
        <w:t xml:space="preserve">3.3.4 </w:t>
      </w:r>
      <w:r w:rsidR="00E92CFD">
        <w:t>Limitace této meta-analýzy</w:t>
      </w:r>
      <w:bookmarkEnd w:id="93"/>
    </w:p>
    <w:p w14:paraId="4EE90DCA" w14:textId="77777777" w:rsidR="0050367B" w:rsidRPr="00F74EE6" w:rsidRDefault="0050367B" w:rsidP="00F74EE6">
      <w:pPr>
        <w:pStyle w:val="Text"/>
      </w:pPr>
      <w:r w:rsidRPr="00F74EE6">
        <w:t>Pozorované vztahy se na jednotlivých kontinentech mnohdy významně liší, ale pro relativně malý vzorek prací a lokalit nelze efektivně posoudit, zda jsou tyto odlišné vztahy produktem rozdílů v prostředí, vegetaci, evoluční historii těchto společenstev či zda jde o zkreslení důsledkem použitých prací či harmonizací dat. </w:t>
      </w:r>
    </w:p>
    <w:p w14:paraId="5DC2E110" w14:textId="15B5EF4A" w:rsidR="0050367B" w:rsidRPr="00F74EE6" w:rsidRDefault="0050367B" w:rsidP="00F74EE6">
      <w:pPr>
        <w:pStyle w:val="Text"/>
      </w:pPr>
      <w:r w:rsidRPr="00F74EE6">
        <w:tab/>
        <w:t xml:space="preserve">Nedostatečná data z Evropy a chybějící výzkumy tohoto typu z Jižní Ameriky a Afriky bohužel dále omezují možnosti, jak lépe osvětlit pozorované vztahy na mezikontinentální škále. Větší </w:t>
      </w:r>
      <w:r w:rsidRPr="00F74EE6">
        <w:lastRenderedPageBreak/>
        <w:t>množství prací a dat by dále mohlo pomoci vyrovnat rozdíly mezi kontinenty a až poté by bylo možné vyvozovat silnější závěry ohledně rozdílů v pozorovaných vztazích.</w:t>
      </w:r>
    </w:p>
    <w:p w14:paraId="1841051F" w14:textId="7FA9A84B" w:rsidR="0050367B" w:rsidRPr="00F74EE6" w:rsidRDefault="0050367B" w:rsidP="00F74EE6">
      <w:pPr>
        <w:pStyle w:val="Text"/>
      </w:pPr>
      <w:r w:rsidRPr="00F74EE6">
        <w:tab/>
        <w:t>Za zmínku také stojí použité kategorie metod a substrátů. Bylo nutné použít takové kategorie, které lze aplikovat v širokém spektru prostředí. Použití těchto hrubých substrátů a metod jistě smazalo určité rozdíly v chování daných druhů ve specifických habitatech. </w:t>
      </w:r>
    </w:p>
    <w:p w14:paraId="116E35BB" w14:textId="1283919B" w:rsidR="0050367B" w:rsidRPr="00F74EE6" w:rsidRDefault="0050367B" w:rsidP="00F74EE6">
      <w:pPr>
        <w:pStyle w:val="Text"/>
      </w:pPr>
      <w:r w:rsidRPr="00F74EE6">
        <w:t>S kategoriemi dále souvisí rozdíly v záznamu dat v jednotlivých studiích. Rozdíly mezi některými typy potravního chování nejsou vždy zřetelné. Například kategorie “</w:t>
      </w:r>
      <w:proofErr w:type="spellStart"/>
      <w:r w:rsidRPr="00F74EE6">
        <w:t>twig</w:t>
      </w:r>
      <w:proofErr w:type="spellEnd"/>
      <w:r w:rsidRPr="00F74EE6">
        <w:t xml:space="preserve">”, která byla obvykle převedena do kategorie substrátu “kůra” může v některých pracích znamenat i řapíky listů. Jako příklad nejistých rozdílů mezi metodami lze zmínit například druhy sbírající </w:t>
      </w:r>
      <w:r w:rsidR="00E72943">
        <w:t>potravu</w:t>
      </w:r>
      <w:r w:rsidRPr="00F74EE6">
        <w:t xml:space="preserve"> z kůry stromů. Zde není jasné, kdy jde o sběr potravy sondováním (</w:t>
      </w:r>
      <w:proofErr w:type="spellStart"/>
      <w:r w:rsidRPr="00F74EE6">
        <w:t>probing</w:t>
      </w:r>
      <w:proofErr w:type="spellEnd"/>
      <w:r w:rsidRPr="00F74EE6">
        <w:t>) a kdy jde o prosté sezobnutí (</w:t>
      </w:r>
      <w:proofErr w:type="spellStart"/>
      <w:r w:rsidRPr="00F74EE6">
        <w:t>gleaning</w:t>
      </w:r>
      <w:proofErr w:type="spellEnd"/>
      <w:r w:rsidRPr="00F74EE6">
        <w:t xml:space="preserve">). Podobně nejasné jsou rozdíly mezi metodou </w:t>
      </w:r>
      <w:proofErr w:type="spellStart"/>
      <w:r w:rsidRPr="00F74EE6">
        <w:t>snatching</w:t>
      </w:r>
      <w:proofErr w:type="spellEnd"/>
      <w:r w:rsidRPr="00F74EE6">
        <w:t xml:space="preserve"> a </w:t>
      </w:r>
      <w:proofErr w:type="spellStart"/>
      <w:r w:rsidRPr="00F74EE6">
        <w:t>hover-snatching</w:t>
      </w:r>
      <w:proofErr w:type="spellEnd"/>
      <w:r w:rsidRPr="00F74EE6">
        <w:t xml:space="preserve">. Zápis pozorování do těchto kategorií bývá bohužel z části subjektivní, a oproti např. vegetačním snímkům v botanice se ve studiích potravního chování nepodařilo vyvinout robustní a </w:t>
      </w:r>
      <w:proofErr w:type="spellStart"/>
      <w:r w:rsidRPr="00F74EE6">
        <w:t>replikovatelnou</w:t>
      </w:r>
      <w:proofErr w:type="spellEnd"/>
      <w:r w:rsidRPr="00F74EE6">
        <w:t xml:space="preserve"> metodologii. Během harmonizace dat jsem kontroloval popis metod a substrátů pro danou studii v metodických sekcích či přílohách. Bohužel mnohdy kvůli domněle intuitivním kategoriím nebyla tato sekce příliš rozvinutá (či přítomná).</w:t>
      </w:r>
    </w:p>
    <w:p w14:paraId="4C0FF4A4" w14:textId="607B7F1B" w:rsidR="0050367B" w:rsidRPr="00F74EE6" w:rsidRDefault="0050367B" w:rsidP="00F74EE6">
      <w:pPr>
        <w:pStyle w:val="Text"/>
      </w:pPr>
      <w:r w:rsidRPr="00F74EE6">
        <w:tab/>
        <w:t xml:space="preserve">Jednu z limitací nacházím ve volbě </w:t>
      </w:r>
      <w:proofErr w:type="spellStart"/>
      <w:r w:rsidRPr="00F74EE6">
        <w:t>Mantelova</w:t>
      </w:r>
      <w:proofErr w:type="spellEnd"/>
      <w:r w:rsidRPr="00F74EE6">
        <w:t xml:space="preserve"> testu pro určení korelace mezi distančními maticemi morfologie, chování a fylogeneze. Ačkoliv je tato metoda pro svou jednoduchost rozšířená nejen ve studiích </w:t>
      </w:r>
      <w:proofErr w:type="spellStart"/>
      <w:r w:rsidRPr="00F74EE6">
        <w:t>kofylogeneze</w:t>
      </w:r>
      <w:proofErr w:type="spellEnd"/>
      <w:r w:rsidRPr="00F74EE6">
        <w:t xml:space="preserve"> </w:t>
      </w:r>
      <w:r w:rsidR="00B42C41" w:rsidRPr="00F74EE6">
        <w:fldChar w:fldCharType="begin"/>
      </w:r>
      <w:r w:rsidR="00CA45DE">
        <w:instrText xml:space="preserve"> ADDIN ZOTERO_ITEM CSL_CITATION {"citationID":"36SDo6a7","properties":{"formattedCitation":"(Dismukes et al., 2022)","plainCitation":"(Dismukes et al., 2022)","noteIndex":0},"citationItems":[{"id":1375,"uris":["http://zotero.org/users/11063705/items/ZQGJ7QNE"],"itemData":{"id":1375,"type":"article-journal","abstract":"Myriad branches in the tree of life are intertwined through ecological relationships. Biologists have long hypothesized that intimate symbioses between lineages can influence diversification patterns to the extent that it leaves a topological imprint on the phylogenetic trees of interacting clades. Over the past few decades, cophylogenetic methods development has provided a toolkit for identifying such histories of codiversification, yet it is often difficult to determine which tools best suit the task at hand. In this review, we organize currently available cophylogenetic methods into three categories—pattern-based statistics, event-scoring methods, and more recently developed generative model–based methods—and discuss their assumptions and appropriateness for different types of cophylogenetic questions. We classify cophylogenetic systems based on their biological properties to provide a framework for empiricists investigating the macroevolution of symbioses. In addition, we provide recommendations for the next generation of cophylogenetic models that we hope will facilitate further methods development.","container-title":"Annual Review of Ecology, Evolution, and Systematics","DOI":"10.1146/annurev-ecolsys-102320-112823","ISSN":"1543-592X, 1545-2069","issue":"1","journalAbbreviation":"Annu. Rev. Ecol. Evol. Syst.","language":"en","page":"275-298","source":"DOI.org (Crossref)","title":"Cophylogenetic Methods to Untangle the Evolutionary History of Ecological Interactions","volume":"53","author":[{"family":"Dismukes","given":"Wade"},{"family":"Braga","given":"Mariana P."},{"family":"Hembry","given":"David H."},{"family":"Heath","given":"Tracy A."},{"family":"Landis","given":"Michael J."}],"issued":{"date-parts":[["2022",11,2]]}}}],"schema":"https://github.com/citation-style-language/schema/raw/master/csl-citation.json"} </w:instrText>
      </w:r>
      <w:r w:rsidR="00B42C41" w:rsidRPr="00F74EE6">
        <w:fldChar w:fldCharType="separate"/>
      </w:r>
      <w:r w:rsidR="00B42C41" w:rsidRPr="00F74EE6">
        <w:t>(</w:t>
      </w:r>
      <w:proofErr w:type="spellStart"/>
      <w:r w:rsidR="00B42C41" w:rsidRPr="00F74EE6">
        <w:t>Dismukes</w:t>
      </w:r>
      <w:proofErr w:type="spellEnd"/>
      <w:r w:rsidR="00B42C41" w:rsidRPr="00F74EE6">
        <w:t xml:space="preserve"> et al., 2022)</w:t>
      </w:r>
      <w:r w:rsidR="00B42C41" w:rsidRPr="00F74EE6">
        <w:fldChar w:fldCharType="end"/>
      </w:r>
      <w:r w:rsidRPr="00F74EE6">
        <w:t xml:space="preserve">, vykazuje nižší statistickou sílu oproti alternativním metodám, a nese zvýšené riziko chyby I. a II. typu při analýze fylogenetických dat </w:t>
      </w:r>
      <w:r w:rsidR="00B42C41" w:rsidRPr="00F74EE6">
        <w:fldChar w:fldCharType="begin"/>
      </w:r>
      <w:r w:rsidR="00EB01BB">
        <w:instrText xml:space="preserve"> ADDIN ZOTERO_ITEM CSL_CITATION {"citationID":"UWZjLeEt","properties":{"formattedCitation":"(Harmon &amp; Glor, 2010)","plainCitation":"(Harmon &amp; Glor, 2010)","noteIndex":0},"citationItems":[{"id":1380,"uris":["http://zotero.org/users/11063705/items/HSQ5986D"],"itemData":{"id":1380,"type":"article-journal","container-title":"Evolution","DOI":"10.1111/j.1558-5646.2010.00973.x","ISSN":"00143820, 15585646","language":"en","license":"http://doi.wiley.com/10.1002/tdm_license_1.1","source":"DOI.org (Crossref)","title":"Poor Statistical Performance of the Mantel Test in Phylogenetic Comparative Analyses","URL":"https://academic.oup.com/evolut/article/64/7/2173/6854363","author":[{"family":"Harmon","given":"Luke J."},{"family":"Glor","given":"Richard E."}],"accessed":{"date-parts":[["2025",4,19]]},"issued":{"date-parts":[["2010",3]]}}}],"schema":"https://github.com/citation-style-language/schema/raw/master/csl-citation.json"} </w:instrText>
      </w:r>
      <w:r w:rsidR="00B42C41" w:rsidRPr="00F74EE6">
        <w:fldChar w:fldCharType="separate"/>
      </w:r>
      <w:r w:rsidR="00B42C41" w:rsidRPr="00F74EE6">
        <w:t>(Harmon &amp; Glor, 2010)</w:t>
      </w:r>
      <w:r w:rsidR="00B42C41" w:rsidRPr="00F74EE6">
        <w:fldChar w:fldCharType="end"/>
      </w:r>
      <w:r w:rsidRPr="00F74EE6">
        <w:t xml:space="preserve">. Použití </w:t>
      </w:r>
      <w:proofErr w:type="spellStart"/>
      <w:r w:rsidRPr="00F74EE6">
        <w:t>Mantelova</w:t>
      </w:r>
      <w:proofErr w:type="spellEnd"/>
      <w:r w:rsidRPr="00F74EE6">
        <w:t xml:space="preserve"> testu se doporučuje jen pro rozsáhlejší fylogenetické stromy. Odtud možná pramení nekonzistentní výsledky v rámci jednotlivých kontinentů.</w:t>
      </w:r>
    </w:p>
    <w:p w14:paraId="5B151B77" w14:textId="5B130855" w:rsidR="0050367B" w:rsidRPr="00F74EE6" w:rsidRDefault="0050367B" w:rsidP="00F74EE6">
      <w:pPr>
        <w:pStyle w:val="Text"/>
      </w:pPr>
      <w:r w:rsidRPr="00F74EE6">
        <w:tab/>
        <w:t xml:space="preserve">Interpretace slabých a nekonzistentních vztahů morfologie </w:t>
      </w:r>
      <w:r w:rsidR="00E72943">
        <w:t xml:space="preserve">s fylogenezí a potravním chováním </w:t>
      </w:r>
      <w:r w:rsidRPr="00F74EE6">
        <w:t xml:space="preserve">je obtížná. Je možné, že použité znaky ovlivňují tyto výsledky. Studie </w:t>
      </w:r>
      <w:r w:rsidR="00B42C41" w:rsidRPr="00F74EE6">
        <w:fldChar w:fldCharType="begin"/>
      </w:r>
      <w:r w:rsidR="00CA45DE">
        <w:instrText xml:space="preserve"> ADDIN ZOTERO_ITEM CSL_CITATION {"citationID":"QZQAwIAV","properties":{"formattedCitation":"(Miles et al., 1987)","plainCitation":"(Miles et al., 1987)","dontUpdate":true,"noteIndex":0},"citationItems":[{"id":1346,"uris":["http://zotero.org/users/11063705/items/HKFW4IGK"],"itemData":{"id":1346,"type":"article-journal","abstract":"We investigated the generality of the correlation between feeding behavior and morphology in assemblages of insectivorous passerine birds. We outlined an approach that satisfies two criteria necessary for demonstrating the concordance of ecological relationships among communities. First, we determined that ecomorphological correlations were consistently strong within assemblages under comparison by canonical-correlation analysis. Second, the similarity of the ecomorphological-distance relationships among assemblages (i.e., in analogy to the similarity of slopes in a regression analysis) was analyzed by multiple-regression analysis and analysis of covariance (ANCOVA). Our analysis was based on foraging and morphological measurements obtained from passerine birds from localities in New Hampshire, Costa Rica, and St. Kitts. Our within-assemblage analyses demonstrated a strong association between ecology and morphology for the Hubbard Brook site and for the pooled sample of Costa Rica and St. Kitts. Although the correlations were strong, the temperate and tropical localities differed in the foraging variables and morphological traits that described the relationship. These results suggest a consistent relationship between morphology and feeding behavior, but we were not able to distinguish among-locality differences. A pooled canonical analysis of all three assemblages revealed two strong, significant correlations to which species in all three localities contributed, suggesting that species in the three localities share a common ecomorphological pattern. Because canonical-correlation analysis lacks the power to distinguish the contribution of each assemblage to the overall correlation, we used an ANCOVA to test for heterogeneity in the ecomorphological association. We employed a stepwise multiple-regression procedure to reduce the number of morphological measurements used in the ANCOVA. Significant models were found only for the foraging variables summarized by the first two reciprocal-averaging axes. Two ANCOVA's were subsequently performed, revealing significant unadjusted locality effects. In both analyses, however, the locality effects vanished when adjusted for differences in the morphological covariates. With one exception, both models lacked a significant interaction term between the morphological covariates and locality. Overall, the results indicate a homogeneity in ecomorphological correlations among passerine assemblages.","container-title":"The American Naturalist","DOI":"10.1086/284641","ISSN":"0003-0147","issue":"3","note":"publisher: The University of Chicago Press","page":"347-364","source":"journals.uchicago.edu (Atypon)","title":"Concordance of Ecomorphological Relationships in Three Assemblages of Passerine Birds","volume":"129","author":[{"family":"Miles","given":"Donald B."},{"family":"Ricklefs","given":"Robert E."},{"family":"Travis","given":"Joseph"}],"issued":{"date-parts":[["1987",3]]}}}],"schema":"https://github.com/citation-style-language/schema/raw/master/csl-citation.json"} </w:instrText>
      </w:r>
      <w:r w:rsidR="00B42C41" w:rsidRPr="00F74EE6">
        <w:fldChar w:fldCharType="separate"/>
      </w:r>
      <w:r w:rsidR="00B42C41" w:rsidRPr="00F74EE6">
        <w:t>Miles et al. (1987)</w:t>
      </w:r>
      <w:r w:rsidR="00B42C41" w:rsidRPr="00F74EE6">
        <w:fldChar w:fldCharType="end"/>
      </w:r>
      <w:r w:rsidR="00B42C41" w:rsidRPr="00F74EE6">
        <w:t xml:space="preserve"> </w:t>
      </w:r>
      <w:r w:rsidRPr="00F74EE6">
        <w:t xml:space="preserve">která nalezla silnou korelaci morfologie a potravního chování, používá jako jednu proměnnou délku prvního prstu (angl. </w:t>
      </w:r>
      <w:proofErr w:type="spellStart"/>
      <w:r w:rsidRPr="00F74EE6">
        <w:t>toe</w:t>
      </w:r>
      <w:proofErr w:type="spellEnd"/>
      <w:r w:rsidRPr="00F74EE6">
        <w:t xml:space="preserve"> </w:t>
      </w:r>
      <w:proofErr w:type="spellStart"/>
      <w:r w:rsidRPr="00F74EE6">
        <w:t>length</w:t>
      </w:r>
      <w:proofErr w:type="spellEnd"/>
      <w:r w:rsidRPr="00F74EE6">
        <w:t>), a tato se v ordinační analýze ukazuje jako jedna z nejsilnějších vysvětlujících proměnných.</w:t>
      </w:r>
    </w:p>
    <w:p w14:paraId="39AD53B7" w14:textId="49D5A4E2" w:rsidR="00E92CFD" w:rsidRPr="0050367B" w:rsidRDefault="0050367B" w:rsidP="0050367B">
      <w:pPr>
        <w:pStyle w:val="Text"/>
      </w:pPr>
      <w:r w:rsidRPr="00F74EE6">
        <w:tab/>
        <w:t xml:space="preserve">Důsledkem těchto limitací si nedovoluji dělat silnější závěry ohledně situace na jednotlivých kontinentech, a za silné výsledky považuji pozorované vztahy na mezikontinentální škále. Výsledky z jednotlivých kontinentů napovídají, že hypotézy o konvergenci gild a morfologie ve společenstvech pěvců jsou důvodem pro pozorovaný slabý vztah fylogeneze a potravního chování. Věrohodnost těchto výsledku ale bude nutná </w:t>
      </w:r>
      <w:r w:rsidR="00B42C41" w:rsidRPr="00F74EE6">
        <w:t>ověřit,</w:t>
      </w:r>
      <w:r w:rsidRPr="00F74EE6">
        <w:t xml:space="preserve"> pokud možno s větším </w:t>
      </w:r>
      <w:proofErr w:type="spellStart"/>
      <w:r w:rsidRPr="00F74EE6">
        <w:t>datasetem</w:t>
      </w:r>
      <w:proofErr w:type="spellEnd"/>
      <w:r w:rsidRPr="00F74EE6">
        <w:t xml:space="preserve"> a za použití jiných metrik než jen </w:t>
      </w:r>
      <w:proofErr w:type="spellStart"/>
      <w:r w:rsidRPr="00F74EE6">
        <w:t>Mantelov</w:t>
      </w:r>
      <w:r w:rsidR="00E72943">
        <w:t>o</w:t>
      </w:r>
      <w:proofErr w:type="spellEnd"/>
      <w:r w:rsidRPr="00F74EE6">
        <w:t xml:space="preserve"> r.</w:t>
      </w:r>
    </w:p>
    <w:p w14:paraId="49715558" w14:textId="633F3786" w:rsidR="00E92CFD" w:rsidRDefault="004F2060" w:rsidP="004F2060">
      <w:pPr>
        <w:pStyle w:val="Nadpis21"/>
      </w:pPr>
      <w:bookmarkStart w:id="94" w:name="_ggnolrneoso" w:colFirst="0" w:colLast="0"/>
      <w:bookmarkStart w:id="95" w:name="_Toc196388558"/>
      <w:bookmarkEnd w:id="94"/>
      <w:r>
        <w:t xml:space="preserve">3.3.5 </w:t>
      </w:r>
      <w:r w:rsidR="00E92CFD">
        <w:t>Budoucí směřování výzkumu</w:t>
      </w:r>
      <w:bookmarkEnd w:id="95"/>
    </w:p>
    <w:p w14:paraId="1BE3DDD9" w14:textId="77777777" w:rsidR="00E92CFD" w:rsidRDefault="00E92CFD" w:rsidP="004F2060">
      <w:pPr>
        <w:pStyle w:val="Text"/>
      </w:pPr>
      <w:r>
        <w:t>Výsledky této meta analýzy jsou zajímavé ale kvůli výše zmíněným důvodům nelze činit silné závěry o ultimátních příčinách pozorovaných vztahů. Z tohoto důvodu považuji za klíčové nalézt dodatečná data alespoň pro Evropu a S. Ameriku, a pokud možno i pro Afriku a J. Ameriku. Tyto kroky plánujeme s prof. Remešem a pokud se tato data podaří nalézt, naše výsledky se budeme snažit publikovat.</w:t>
      </w:r>
    </w:p>
    <w:p w14:paraId="713C5AF6" w14:textId="2BF88838" w:rsidR="004F2060" w:rsidRDefault="00E92CFD" w:rsidP="009C232B">
      <w:pPr>
        <w:pStyle w:val="Text"/>
      </w:pPr>
      <w:r>
        <w:tab/>
        <w:t>Ideálním řešením by bylo provést standardizovanou metodologií několik vlastních studií na různých kontinentech, taková snaha by ovšem byla finančně i časově náročná. Bohužel podobné typy prací o potravním chování v dnešní době</w:t>
      </w:r>
      <w:r w:rsidR="00A439C3">
        <w:t xml:space="preserve"> nejsou publikovány</w:t>
      </w:r>
      <w:r>
        <w:t xml:space="preserve"> příliš často, a pro opravdu globální srovnání b</w:t>
      </w:r>
      <w:r w:rsidR="00F11BD2">
        <w:t>y bylo</w:t>
      </w:r>
      <w:r>
        <w:t xml:space="preserve"> nejspíš nutné provést tyto studie vlastní iniciativou</w:t>
      </w:r>
      <w:bookmarkStart w:id="96" w:name="_zha5civme1jv" w:colFirst="0" w:colLast="0"/>
      <w:bookmarkStart w:id="97" w:name="_xyh6nin58tti" w:colFirst="0" w:colLast="0"/>
      <w:bookmarkStart w:id="98" w:name="_yoydbotf83ak" w:colFirst="0" w:colLast="0"/>
      <w:bookmarkEnd w:id="96"/>
      <w:bookmarkEnd w:id="97"/>
      <w:bookmarkEnd w:id="98"/>
      <w:r>
        <w:t>.</w:t>
      </w:r>
    </w:p>
    <w:p w14:paraId="5ACE3720" w14:textId="77777777" w:rsidR="00F00351" w:rsidRDefault="002712B5" w:rsidP="00F00351">
      <w:pPr>
        <w:pStyle w:val="NadpisSekce"/>
      </w:pPr>
      <w:bookmarkStart w:id="99" w:name="_Toc196388559"/>
      <w:r>
        <w:lastRenderedPageBreak/>
        <w:t xml:space="preserve">4 </w:t>
      </w:r>
      <w:r w:rsidR="004F2060">
        <w:t>Závěr</w:t>
      </w:r>
      <w:bookmarkEnd w:id="99"/>
    </w:p>
    <w:p w14:paraId="7272FC11" w14:textId="6032ABEC" w:rsidR="009C232B" w:rsidRPr="00F74EE6" w:rsidRDefault="00F00351" w:rsidP="00F74EE6">
      <w:pPr>
        <w:pStyle w:val="Text"/>
      </w:pPr>
      <w:r w:rsidRPr="00F74EE6">
        <w:t>V první kapitole této diplomové práce se mi na základě vlastních terénních pozorování</w:t>
      </w:r>
      <w:r w:rsidR="00A758C0" w:rsidRPr="00F74EE6">
        <w:t xml:space="preserve"> z let 2023 a 2024</w:t>
      </w:r>
      <w:r w:rsidRPr="00F74EE6">
        <w:t xml:space="preserve"> podařilo detailně popsat strukturu </w:t>
      </w:r>
      <w:r w:rsidR="009C232B" w:rsidRPr="00F74EE6">
        <w:t xml:space="preserve">potravních </w:t>
      </w:r>
      <w:r w:rsidRPr="00F74EE6">
        <w:t xml:space="preserve">gild </w:t>
      </w:r>
      <w:r w:rsidR="009C232B" w:rsidRPr="00F74EE6">
        <w:t>společenstva pěvců českého nížinného lesa</w:t>
      </w:r>
      <w:r w:rsidRPr="00F74EE6">
        <w:t xml:space="preserve"> </w:t>
      </w:r>
      <w:r w:rsidR="009C232B" w:rsidRPr="00F74EE6">
        <w:t xml:space="preserve">v </w:t>
      </w:r>
      <w:r w:rsidRPr="00F74EE6">
        <w:t xml:space="preserve">NPR </w:t>
      </w:r>
      <w:proofErr w:type="spellStart"/>
      <w:r w:rsidRPr="00F74EE6">
        <w:t>Koda</w:t>
      </w:r>
      <w:proofErr w:type="spellEnd"/>
      <w:r w:rsidRPr="00F74EE6">
        <w:t xml:space="preserve">. Na základě shlukové analýzy distanční matice </w:t>
      </w:r>
      <w:r w:rsidR="009C232B" w:rsidRPr="00F74EE6">
        <w:t xml:space="preserve">potravního chování </w:t>
      </w:r>
      <w:r w:rsidRPr="00F74EE6">
        <w:t xml:space="preserve">jsem pro toto společenstvo delimitoval šest </w:t>
      </w:r>
      <w:r w:rsidR="009C232B" w:rsidRPr="00F74EE6">
        <w:t xml:space="preserve">potravních </w:t>
      </w:r>
      <w:r w:rsidRPr="00F74EE6">
        <w:t>gil</w:t>
      </w:r>
      <w:r w:rsidR="009C232B" w:rsidRPr="00F74EE6">
        <w:t>d</w:t>
      </w:r>
      <w:r w:rsidRPr="00F74EE6">
        <w:t xml:space="preserve">. </w:t>
      </w:r>
      <w:r w:rsidR="00375734" w:rsidRPr="00F74EE6">
        <w:t xml:space="preserve">Data z behaviorálních pozorování jsem dále obohatil o bodový </w:t>
      </w:r>
      <w:proofErr w:type="spellStart"/>
      <w:r w:rsidR="00375734" w:rsidRPr="00F74EE6">
        <w:t>transekt</w:t>
      </w:r>
      <w:proofErr w:type="spellEnd"/>
      <w:r w:rsidR="00375734" w:rsidRPr="00F74EE6">
        <w:t xml:space="preserve">, který sloužil k identifikaci druhů, které jsou na lokalitě přítomné. Za dvě sezóny a celkem přes 24 návštěv lokality se nepodařilo získat dostatek </w:t>
      </w:r>
      <w:r w:rsidR="00A758C0" w:rsidRPr="00F74EE6">
        <w:t xml:space="preserve">behaviorálních </w:t>
      </w:r>
      <w:r w:rsidR="00375734" w:rsidRPr="00F74EE6">
        <w:t xml:space="preserve">dat pro </w:t>
      </w:r>
      <w:r w:rsidR="009C232B" w:rsidRPr="00F74EE6">
        <w:t>všechny druhy pěvců vyskytujících se v těchto letech v tomto společenstvu. Ze 32 druhů</w:t>
      </w:r>
      <w:r w:rsidR="00B67A85">
        <w:t xml:space="preserve"> pěvců této lokality</w:t>
      </w:r>
      <w:r w:rsidR="009C232B" w:rsidRPr="00F74EE6">
        <w:t xml:space="preserve"> </w:t>
      </w:r>
      <w:r w:rsidR="00B67A85">
        <w:t xml:space="preserve">jich jen 17 </w:t>
      </w:r>
      <w:r w:rsidR="009C232B" w:rsidRPr="00F74EE6">
        <w:t xml:space="preserve">splnilo kritéria zahrnutí do analýzy. Struktura potravních gild poměrně těsně kopírovala gildy nalezené v mé bakalářské práci </w:t>
      </w:r>
      <w:r w:rsidR="009C232B" w:rsidRPr="00F74EE6">
        <w:fldChar w:fldCharType="begin"/>
      </w:r>
      <w:r w:rsidR="00CA45DE">
        <w:instrText xml:space="preserve"> ADDIN ZOTERO_ITEM CSL_CITATION {"citationID":"sPvgJcZq","properties":{"formattedCitation":"(Uli\\uc0\\u269{}n\\uc0\\u253{}, 2022)","plainCitation":"(Uličný, 2022)","noteIndex":0},"citationItems":[{"id":1530,"uris":["http://zotero.org/users/11063705/items/BATLP8R3"],"itemData":{"id":1530,"type":"thesis","abstract":"Uvnitř ptačích společenstev dochází k zajímavým ekologickým procesům. Mezi ptáky, kteří obývají stejné habitaty musí dle principů teorie ekologické niky docházet k efektivnímu dělení sdílených zdrojů. Jednou z oblastí, kde k těmto procesům dochází, je rozdělování potravních zdrojů. Ptáci patří ke zvířatům s vysokým metabolismem, efektivita získávání potravy je pro ně proto obzvlášť důležitá. Druhy ptáků se mezi sebou liší v morfologických adaptacích, metodách a substrátech, kterých využívají k získávání potravy. Tyto zdánlivě drobné rozdíly v chování a morfologii vedou k rozdělení potravních zdrojů, k minimalizaci interspecifické kompetice a dovolují více druhům ptáků koexistovat. Pomocí dat o potravním chování lze druhy ptáků seskupovat do potravních gild, které jsou užitečné pro práci ekologů. Faktory jako výška vegetace a její komplexnost dále ovlivňují složení ptačích společenstev a druhovou bohatost daných habitatů. První část této práce tvoří literární rešerše, která shrnuje teorii ekologické niky, různé evoluční důsledky mezidruhové kompetice, ekomorfologické adaptace ptáků k získávání potravy a jejich potravní chování v lesních habitatech. Druhou část práce představuje analýza dat o potravním chování ptáků získaných pozorováním v CHKO Český Kras.","genre":"Bakalářská práce","language":"cze","publisher":"Univerzita Palackého v Olomouci, Přírodovědecká fakulta","source":"theses.cz","title":"Potravní chování a struktura gild ve společenstvech ptáků","URL":"https://theses.cz/id/im62uu/?lang=cs","author":[{"family":"Uličný","given":"Adam"}],"accessed":{"date-parts":[["2025",4,19]]},"issued":{"date-parts":[["2022"]]}}}],"schema":"https://github.com/citation-style-language/schema/raw/master/csl-citation.json"} </w:instrText>
      </w:r>
      <w:r w:rsidR="009C232B" w:rsidRPr="00F74EE6">
        <w:fldChar w:fldCharType="separate"/>
      </w:r>
      <w:r w:rsidR="009C232B" w:rsidRPr="00F74EE6">
        <w:t>(Uličný, 2022)</w:t>
      </w:r>
      <w:r w:rsidR="009C232B" w:rsidRPr="00F74EE6">
        <w:fldChar w:fldCharType="end"/>
      </w:r>
      <w:r w:rsidR="009C232B" w:rsidRPr="00F74EE6">
        <w:t xml:space="preserve"> a souhlasila s výsledky práce z podobného typu habitatu na Slovensku </w:t>
      </w:r>
      <w:r w:rsidR="009C232B" w:rsidRPr="00F74EE6">
        <w:fldChar w:fldCharType="begin"/>
      </w:r>
      <w:r w:rsidR="00CA45DE">
        <w:instrText xml:space="preserve"> ADDIN ZOTERO_ITEM CSL_CITATION {"citationID":"4vyIpbZw","properties":{"formattedCitation":"(Kor\\uc0\\u328{}an &amp; Adam\\uc0\\u237{}k, 2007)","plainCitation":"(Korňan &amp; Adamík, 2007)","noteIndex":0},"citationItems":[{"id":1404,"uris":["http://zotero.org/users/11063705/items/JQJASJKM"],"itemData":{"id":1404,"type":"article-journal","abstract":"Two basic concepts of guild definition were developed in community ecology that enable simplification of complex communities or ecosystems into structural building blocks of species with similar niches. Root defined guild as a group of species utilising the same environmental resources by a similar foraging method. MacMahon et al. simplified the original definition even more by excluding a foraging method. This concept is focused on utilisation patterns of resources by species regardless the purpose of use. Our objectives were: (1) to test guild structure within a model ecosystem from matrices reflecting the differences between the two concepts, (2) to compare guild patterns detected by the two concepts, (3) to test whether the mixed forest ecosystem consists of significantly different groups of species representing deciduous and coniferous faunal elements. The study was conducted in a primeval beech-fir forest in NW Slovakia during 1997–2000. In total, 26 bird species were used for further numerical analyses. Two data matrices were constructed reflecting the differences between the two guild concepts. To statistically determine guild structure without arbitrary fusion criteria, a bootstrapped cluster analysis (UPGMA) of chord distances was employed to analyse the data matrices. Symmetric correspondence analysis (CA) was applied for extraction of eigenvectors responsible for the segregation of species into guilds. The classification proposed by Root produced two guild models at the levels of 6 or 9 group partitions at α = 0.10, while the classification following MacMahon et al. detected 7 guild types. The guild structures based on the two concepts were significantly different when tested by two-tailed Wilcoxon paired sample tests and the Monte Carlo among-cluster error sum of squares (SSQ) distance simulation test. Six out of the eight interpretable factors (75%) indicated analogous environmental gradients when comparing two CA ordinations. The most important environmental gradients were: (1) vertical foraging substrate — habitat structure, (2) water — terrestrial foraging substrate gradient, (3) spatial tree morphology, (4) terrestrial foraging substrate gradient, (5) arboreal — airspace gradient, and (6) mountain stream environmental gradient. We did not detect significantly different guilds for generalists and for coniferous and deciduous forest specialists.","container-title":"Community Ecology","DOI":"10.1556/ComEc.8.2007.2.1","ISSN":"1588-2756","issue":"2","journalAbbreviation":"COMMUNITY ECOLOGY","language":"en","page":"133-149","source":"Springer Link","title":"Foraging guild structure within a primaeval mixed forest bird assemblage: a comparison of two concepts","title-short":"Foraging guild structure within a primaeval mixed forest bird assemblage","volume":"8","author":[{"family":"Korňan","given":"M."},{"family":"Adamík","given":"P."}],"issued":{"date-parts":[["2007",6,1]]}}}],"schema":"https://github.com/citation-style-language/schema/raw/master/csl-citation.json"} </w:instrText>
      </w:r>
      <w:r w:rsidR="009C232B" w:rsidRPr="00F74EE6">
        <w:fldChar w:fldCharType="separate"/>
      </w:r>
      <w:r w:rsidR="00A758C0" w:rsidRPr="00F74EE6">
        <w:t>(Korňan &amp; Adamík, 2007)</w:t>
      </w:r>
      <w:r w:rsidR="009C232B" w:rsidRPr="00F74EE6">
        <w:fldChar w:fldCharType="end"/>
      </w:r>
      <w:r w:rsidR="009C232B" w:rsidRPr="00F74EE6">
        <w:t xml:space="preserve">. </w:t>
      </w:r>
      <w:r w:rsidR="00A758C0" w:rsidRPr="00F74EE6">
        <w:t xml:space="preserve">Pro všechny druhy byl vypočítán také index specializace, který blíže popsal některé patrnosti tohoto společenstva. Například šoupálek dlouhoprstý byl dle očekávání více specializovaným druhem, než brhlík lesní </w:t>
      </w:r>
      <w:r w:rsidR="00A758C0" w:rsidRPr="00F74EE6">
        <w:fldChar w:fldCharType="begin"/>
      </w:r>
      <w:r w:rsidR="00CA45DE">
        <w:instrText xml:space="preserve"> ADDIN ZOTERO_ITEM CSL_CITATION {"citationID":"JBNckR6d","properties":{"formattedCitation":"(Adam\\uc0\\u237{}k &amp; Kor\\uc0\\u328{}an, 2004)","plainCitation":"(Adamík &amp; Korňan, 2004)","noteIndex":0},"citationItems":[{"id":441,"uris":["http://zotero.org/users/11063705/items/THZ5MXSG"],"itemData":{"id":441,"type":"article-journal","language":"en","source":"Zotero","title":"Foraging ecology of two bark foraging passerine birds in an old-growth temperate forest","volume":"81","author":[{"family":"Adamík","given":"Peter"},{"family":"Korňan","given":"Martin"}],"issued":{"date-parts":[["2004"]]}}}],"schema":"https://github.com/citation-style-language/schema/raw/master/csl-citation.json"} </w:instrText>
      </w:r>
      <w:r w:rsidR="00A758C0" w:rsidRPr="00F74EE6">
        <w:fldChar w:fldCharType="separate"/>
      </w:r>
      <w:r w:rsidR="00A758C0" w:rsidRPr="00F74EE6">
        <w:t>(Adamík &amp; Korňan, 2004)</w:t>
      </w:r>
      <w:r w:rsidR="00A758C0" w:rsidRPr="00F74EE6">
        <w:fldChar w:fldCharType="end"/>
      </w:r>
      <w:r w:rsidR="00A758C0" w:rsidRPr="00F74EE6">
        <w:t xml:space="preserve">, což reflektuje také jeho </w:t>
      </w:r>
      <w:proofErr w:type="spellStart"/>
      <w:r w:rsidR="00A758C0" w:rsidRPr="00F74EE6">
        <w:t>ekomorfologie</w:t>
      </w:r>
      <w:proofErr w:type="spellEnd"/>
      <w:r w:rsidR="00A758C0" w:rsidRPr="00F74EE6">
        <w:t xml:space="preserve"> </w:t>
      </w:r>
      <w:r w:rsidR="00A758C0" w:rsidRPr="00F74EE6">
        <w:fldChar w:fldCharType="begin"/>
      </w:r>
      <w:r w:rsidR="00CA45DE">
        <w:instrText xml:space="preserve"> ADDIN ZOTERO_ITEM CSL_CITATION {"citationID":"7OCMS3Za","properties":{"formattedCitation":"(Osiejuk, 1996)","plainCitation":"(Osiejuk, 1996)","noteIndex":0},"citationItems":[{"id":1129,"uris":["http://zotero.org/users/11063705/items/PV3CH6H6"],"itemData":{"id":1129,"type":"article-journal","abstract":"Locomotion patterns in the bark-foraging guild, three woodpeckers (Dendrocopos major, D. medius, D. minor) and three passerines (Sitta europaea, Certhia brachydactyla and C. familiaris), were studied during five winters (1990-1995) in mixed forests in Western Poland. The main aim of the study was to find the differences in locomotion between the studied species, as they might be important as a factor reducing competition for limited and unrenewable winter food resources. Locomotion and microhabitat utilization variables were used to obtain, on the basis of PCA, a smaller number of compound components describing mobility in foraging behaviour. PCA was also used to obtain a species body-size measurement from several external measurements . Interspecific differentiation of locomotion variables was very high and significant. Mobility of species was inversely correlated to body-size which was expressed specially in length of movement, speed of creeping, and ratio of foraging with stationary and dynamic patterns . Mean time of foraging on a tree was significantly longer in larger species, which was connected with the use of deep-foraging techniques by these species. Considering locomotion patterns, woodpeckers and passerines did not form strongly separate groups. Only both treecreepers showed very similar moving strategies, however, in this case also some significant differences were found.","container-title":"Ornis Fennica","ISSN":"0030-5685","issue":"4","language":"en","license":"Copyright (c)","note":"number: 4","page":"157-167","source":"ornisfennica.journal.fi","title":"Locomotion patterns in wintering bark-foraging birds","volume":"73","author":[{"family":"Osiejuk","given":"T. S."}],"issued":{"date-parts":[["1996",12,31]]}}}],"schema":"https://github.com/citation-style-language/schema/raw/master/csl-citation.json"} </w:instrText>
      </w:r>
      <w:r w:rsidR="00A758C0" w:rsidRPr="00F74EE6">
        <w:fldChar w:fldCharType="separate"/>
      </w:r>
      <w:r w:rsidR="00A758C0" w:rsidRPr="00F74EE6">
        <w:t>(</w:t>
      </w:r>
      <w:proofErr w:type="spellStart"/>
      <w:r w:rsidR="00A758C0" w:rsidRPr="00F74EE6">
        <w:t>Osiejuk</w:t>
      </w:r>
      <w:proofErr w:type="spellEnd"/>
      <w:r w:rsidR="00A758C0" w:rsidRPr="00F74EE6">
        <w:t>, 1996)</w:t>
      </w:r>
      <w:r w:rsidR="00A758C0" w:rsidRPr="00F74EE6">
        <w:fldChar w:fldCharType="end"/>
      </w:r>
      <w:r w:rsidR="00A758C0" w:rsidRPr="00F74EE6">
        <w:t>. V rámci gildy</w:t>
      </w:r>
      <w:r w:rsidR="00E035BF" w:rsidRPr="00F74EE6">
        <w:t xml:space="preserve"> tří druhů z čeledi </w:t>
      </w:r>
      <w:proofErr w:type="spellStart"/>
      <w:r w:rsidR="00E035BF" w:rsidRPr="006C3DC5">
        <w:rPr>
          <w:i/>
          <w:iCs/>
        </w:rPr>
        <w:t>Muscicapidae</w:t>
      </w:r>
      <w:proofErr w:type="spellEnd"/>
      <w:r w:rsidR="00A758C0" w:rsidRPr="00F74EE6">
        <w:t xml:space="preserve"> živící</w:t>
      </w:r>
      <w:r w:rsidR="00E035BF" w:rsidRPr="00F74EE6">
        <w:t>ch</w:t>
      </w:r>
      <w:r w:rsidR="00A758C0" w:rsidRPr="00F74EE6">
        <w:t xml:space="preserve"> se létajícím hmyzem byl nalezen gradient specializace na tuto metodu sběru potravy, který je rovněž</w:t>
      </w:r>
      <w:r w:rsidR="00F11BD2" w:rsidRPr="00F74EE6">
        <w:t xml:space="preserve"> nalezen</w:t>
      </w:r>
      <w:r w:rsidR="00A758C0" w:rsidRPr="00F74EE6">
        <w:t xml:space="preserve"> </w:t>
      </w:r>
      <w:r w:rsidR="00F11BD2" w:rsidRPr="00F74EE6">
        <w:t xml:space="preserve">na Slovensku </w:t>
      </w:r>
      <w:r w:rsidR="00F11BD2" w:rsidRPr="00F74EE6">
        <w:fldChar w:fldCharType="begin"/>
      </w:r>
      <w:r w:rsidR="00CA45DE">
        <w:instrText xml:space="preserve"> ADDIN ZOTERO_ITEM CSL_CITATION {"citationID":"FHJYwfln","properties":{"formattedCitation":"(Kor\\uc0\\u328{}an, 2000)","plainCitation":"(Korňan, 2000)","noteIndex":0},"citationItems":[{"id":1408,"uris":["http://zotero.org/users/11063705/items/56ACZQLS"],"itemData":{"id":1408,"type":"article-journal","abstract":"The study had two main objectives: (1) to analyze interspecific differences in foraging substrate utilization, foraging strategies, niche breadth, and niche overlap among the five flycatchers, and (2) to test the association between species foraging patterns on trees and the study site tree structure. The study was conducted in a primeval beech-fir forest in the Sramkova National Nature Reserve, the Mala Fatra Mts., in the years 1997-2000. Species specific resource use patterns indicated their position on generalist-specialist gradient. D. urbica and M. striata showed lower values of niche breadth, but higher values of nice overlap. Foraging patterns of E. rubecula and F. parva indicated rather opportunistic use of foraging substrates. Their niche breadth reached the highest values, whereas niche overlap was generally lower in comparison to airspace specialists. Niche breadth and overlap values for F. albicollis tend to have more or less medium values giving this species a position somewhere between the two groups. Resource partitioning was also well distinguished by foraging height. All species showed considerable opportunism in feeding on tree species. None of the two most dominant tree species was significantly preferred. Acer pseudoplatanus was the most selected foraging substrate. This may be result of its relatively large leaf area, thus supporting higher numbers of insects.","container-title":"Oecologia Montana","ISSN":"2644-4682","issue":"1-2","language":"en","license":"Copyright (c)","note":"number: 1-2","page":"36-43","source":"om.vuvb.uniza.sk","title":"Interspecific foraging substrate preferences among flycatchers in a primeval mixed forest (Šrámková National Nature Reserve)","volume":"9","author":[{"family":"Korňan","given":"M."}],"issued":{"date-parts":[["2000",12,1]]}}}],"schema":"https://github.com/citation-style-language/schema/raw/master/csl-citation.json"} </w:instrText>
      </w:r>
      <w:r w:rsidR="00F11BD2" w:rsidRPr="00F74EE6">
        <w:fldChar w:fldCharType="separate"/>
      </w:r>
      <w:r w:rsidR="00F11BD2" w:rsidRPr="00F74EE6">
        <w:t>(Korňan, 2000)</w:t>
      </w:r>
      <w:r w:rsidR="00F11BD2" w:rsidRPr="00F74EE6">
        <w:fldChar w:fldCharType="end"/>
      </w:r>
      <w:r w:rsidR="00A758C0" w:rsidRPr="00F74EE6">
        <w:t>.</w:t>
      </w:r>
      <w:r w:rsidR="006C3DC5">
        <w:t xml:space="preserve"> </w:t>
      </w:r>
      <w:r w:rsidR="009C232B" w:rsidRPr="00F74EE6">
        <w:t>Tyto výsledky nejen podávají ucelenější přehled o situaci v tomto společenstvu, ale slouží také jako jedi</w:t>
      </w:r>
      <w:r w:rsidR="00F11BD2" w:rsidRPr="00F74EE6">
        <w:t>ná studie</w:t>
      </w:r>
      <w:r w:rsidR="009C232B" w:rsidRPr="00F74EE6">
        <w:t xml:space="preserve"> tohoto typu pocházející z České republiky, a v druhé kapitole této práce jako jediný komplexní zdroj těchto dat pro Evropu. </w:t>
      </w:r>
    </w:p>
    <w:p w14:paraId="56F673D3" w14:textId="2228CD53" w:rsidR="004F2060" w:rsidRPr="00F00351" w:rsidRDefault="009C232B" w:rsidP="00F74EE6">
      <w:pPr>
        <w:pStyle w:val="Text"/>
        <w:rPr>
          <w:sz w:val="32"/>
        </w:rPr>
      </w:pPr>
      <w:r w:rsidRPr="00F74EE6">
        <w:tab/>
        <w:t xml:space="preserve">Druhá kapitola se věnovala meta-analýze dat o potravním chování na základě dostupných </w:t>
      </w:r>
      <w:r w:rsidR="00E035BF" w:rsidRPr="00F74EE6">
        <w:t>prací z vícero kontinentů</w:t>
      </w:r>
      <w:r w:rsidRPr="00F74EE6">
        <w:t xml:space="preserve">. </w:t>
      </w:r>
      <w:r w:rsidR="00F11BD2" w:rsidRPr="00F74EE6">
        <w:t>Podařilo se nalézt data ze čtyř kontinentů</w:t>
      </w:r>
      <w:r w:rsidR="00E035BF" w:rsidRPr="00F74EE6">
        <w:t xml:space="preserve">, </w:t>
      </w:r>
      <w:r w:rsidR="00E72943">
        <w:t xml:space="preserve">a to z </w:t>
      </w:r>
      <w:r w:rsidR="00E035BF" w:rsidRPr="00F74EE6">
        <w:t>Evropy, Asie, Severní Ameriky a Austrálie</w:t>
      </w:r>
      <w:r w:rsidR="00F11BD2" w:rsidRPr="00F74EE6">
        <w:t>. Na mezikontinentální škále byla nalezena slabá pozitivní korelace mezi fylogenezí a potravním chováním, přičemž tento vztah se zpravidla zesiloval po zacílení analýzy na jednotlivé kontinenty. Tyto výsledky naznačují vliv konvergentní evoluce potravního chování v alopatrických společenstvech</w:t>
      </w:r>
      <w:r w:rsidR="00E035BF" w:rsidRPr="00F74EE6">
        <w:t xml:space="preserve"> na základě dostupné potravy</w:t>
      </w:r>
      <w:r w:rsidR="00F11BD2" w:rsidRPr="00F74EE6">
        <w:t>, ovšem pro ověření tohoto tvrzení považuji za nutné nasbírat více dat z více lokací</w:t>
      </w:r>
      <w:r w:rsidR="00E035BF" w:rsidRPr="00F74EE6">
        <w:t xml:space="preserve">, neboť zvolená metoda měření korelace možná není dostatečně robustní pro menší </w:t>
      </w:r>
      <w:proofErr w:type="spellStart"/>
      <w:r w:rsidR="00E035BF" w:rsidRPr="00F74EE6">
        <w:t>datasety</w:t>
      </w:r>
      <w:proofErr w:type="spellEnd"/>
      <w:r w:rsidR="00E035BF" w:rsidRPr="00F74EE6">
        <w:t xml:space="preserve">. Podobný vzor konvergentních evolucí </w:t>
      </w:r>
      <w:proofErr w:type="spellStart"/>
      <w:r w:rsidR="00E035BF" w:rsidRPr="00F74EE6">
        <w:t>ekomorfologie</w:t>
      </w:r>
      <w:proofErr w:type="spellEnd"/>
      <w:r w:rsidR="00E035BF" w:rsidRPr="00F74EE6">
        <w:t xml:space="preserve"> a potravního chování </w:t>
      </w:r>
      <w:r w:rsidR="00B67A85">
        <w:t xml:space="preserve">na globální škále </w:t>
      </w:r>
      <w:r w:rsidR="00E035BF" w:rsidRPr="00F74EE6">
        <w:t xml:space="preserve">byl nalezen v práci </w:t>
      </w:r>
      <w:r w:rsidR="00E035BF" w:rsidRPr="00F74EE6">
        <w:fldChar w:fldCharType="begin"/>
      </w:r>
      <w:r w:rsidR="00CA45DE">
        <w:instrText xml:space="preserve"> ADDIN ZOTERO_ITEM CSL_CITATION {"citationID":"OmZaC6fT","properties":{"formattedCitation":"(Pigot et al., 2020)","plainCitation":"(Pigot et al., 2020)","dontUpdate":true,"noteIndex":0},"citationItems":[{"id":299,"uris":["http://zotero.org/users/11063705/items/VDAEFTRY"],"itemData":{"id":299,"type":"article-journal","container-title":"Nature Ecology &amp; Evolution","DOI":"10.1038/s41559-019-1070-4","ISSN":"2397-334X","issue":"2","journalAbbreviation":"Nat Ecol Evol","language":"en","note":"number: 2","page":"230-239","source":"DOI.org (Crossref)","title":"Macroevolutionary convergence connects morphological form to ecological function in birds","volume":"4","author":[{"family":"Pigot","given":"Alex L."},{"family":"Sheard","given":"Catherine"},{"family":"Miller","given":"Eliot T."},{"family":"Bregman","given":"Tom P."},{"family":"Freeman","given":"Benjamin G."},{"family":"Roll","given":"Uri"},{"family":"Seddon","given":"Nathalie"},{"family":"Trisos","given":"Christopher H."},{"family":"Weeks","given":"Brian C."},{"family":"Tobias","given":"Joseph A."}],"issued":{"date-parts":[["2020",1,13]]}}}],"schema":"https://github.com/citation-style-language/schema/raw/master/csl-citation.json"} </w:instrText>
      </w:r>
      <w:r w:rsidR="00E035BF" w:rsidRPr="00F74EE6">
        <w:fldChar w:fldCharType="separate"/>
      </w:r>
      <w:r w:rsidR="00E035BF" w:rsidRPr="00F74EE6">
        <w:t>Pigot et al.</w:t>
      </w:r>
      <w:r w:rsidR="00F74EE6" w:rsidRPr="00F74EE6">
        <w:t xml:space="preserve"> </w:t>
      </w:r>
      <w:r w:rsidR="00E035BF" w:rsidRPr="00F74EE6">
        <w:t>(2020)</w:t>
      </w:r>
      <w:r w:rsidR="00E035BF" w:rsidRPr="00F74EE6">
        <w:fldChar w:fldCharType="end"/>
      </w:r>
      <w:r w:rsidR="00E035BF" w:rsidRPr="00F74EE6">
        <w:t>, která hodnotila gildy na základě apriorních dat. V mé práci byl vztah morfologie s potravním chováním</w:t>
      </w:r>
      <w:r w:rsidR="006C3DC5">
        <w:t xml:space="preserve"> překvapivě </w:t>
      </w:r>
      <w:r w:rsidR="00E035BF" w:rsidRPr="00F74EE6">
        <w:t>nízký, a neodpovídá výsledkům nalezený</w:t>
      </w:r>
      <w:r w:rsidR="00A439C3">
        <w:t>m</w:t>
      </w:r>
      <w:r w:rsidR="00E035BF" w:rsidRPr="00F74EE6">
        <w:t xml:space="preserve"> v jiných studiích.</w:t>
      </w:r>
      <w:r w:rsidR="004F2060">
        <w:br w:type="page"/>
      </w:r>
    </w:p>
    <w:p w14:paraId="4A6323FA" w14:textId="419C9808" w:rsidR="00E92CFD" w:rsidRDefault="002712B5" w:rsidP="004F2060">
      <w:pPr>
        <w:pStyle w:val="NadpisSekce"/>
      </w:pPr>
      <w:bookmarkStart w:id="100" w:name="_Toc196388560"/>
      <w:r>
        <w:lastRenderedPageBreak/>
        <w:t xml:space="preserve">5 </w:t>
      </w:r>
      <w:r w:rsidR="00E92CFD">
        <w:t>Zdroje</w:t>
      </w:r>
      <w:bookmarkEnd w:id="100"/>
    </w:p>
    <w:p w14:paraId="205E8D1A" w14:textId="04A9A151" w:rsidR="000E50D3" w:rsidRPr="002712B5" w:rsidRDefault="002712B5" w:rsidP="002712B5">
      <w:pPr>
        <w:pStyle w:val="Nadpis11"/>
      </w:pPr>
      <w:bookmarkStart w:id="101" w:name="_Toc196388561"/>
      <w:r w:rsidRPr="002712B5">
        <w:t xml:space="preserve">5.1 </w:t>
      </w:r>
      <w:r w:rsidR="009860CF">
        <w:t>Software</w:t>
      </w:r>
      <w:bookmarkEnd w:id="101"/>
    </w:p>
    <w:p w14:paraId="781B4611" w14:textId="2BCCFB45" w:rsidR="000E50D3" w:rsidRDefault="001E5490" w:rsidP="000E50D3">
      <w:pPr>
        <w:tabs>
          <w:tab w:val="left" w:pos="1530"/>
        </w:tabs>
      </w:pPr>
      <w:r>
        <w:t xml:space="preserve"> </w:t>
      </w:r>
    </w:p>
    <w:p w14:paraId="14B0558F" w14:textId="25CF4313" w:rsidR="002712B5" w:rsidRDefault="002712B5" w:rsidP="002712B5">
      <w:pPr>
        <w:pStyle w:val="Nadpis11"/>
      </w:pPr>
      <w:bookmarkStart w:id="102" w:name="_Toc196388562"/>
      <w:r>
        <w:t>5.2 Literatura</w:t>
      </w:r>
      <w:bookmarkEnd w:id="102"/>
    </w:p>
    <w:p w14:paraId="4895D9B0" w14:textId="77777777" w:rsidR="00EB01BB" w:rsidRDefault="00114533" w:rsidP="00EB01BB">
      <w:pPr>
        <w:pStyle w:val="Bibliography"/>
      </w:pPr>
      <w:r>
        <w:fldChar w:fldCharType="begin"/>
      </w:r>
      <w:r w:rsidR="00157348">
        <w:instrText xml:space="preserve"> ADDIN ZOTERO_BIBL {"uncited":[],"omitted":[],"custom":[]} CSL_BIBLIOGRAPHY </w:instrText>
      </w:r>
      <w:r>
        <w:fldChar w:fldCharType="separate"/>
      </w:r>
      <w:r w:rsidR="00EB01BB">
        <w:t xml:space="preserve">Adamík, P., &amp; Korňan, M. (2004). </w:t>
      </w:r>
      <w:r w:rsidR="00EB01BB">
        <w:rPr>
          <w:i/>
          <w:iCs/>
        </w:rPr>
        <w:t>Foraging ecology of two bark foraging passerine birds in an old-growth temperate forest</w:t>
      </w:r>
      <w:r w:rsidR="00EB01BB">
        <w:t xml:space="preserve">. </w:t>
      </w:r>
      <w:r w:rsidR="00EB01BB">
        <w:rPr>
          <w:i/>
          <w:iCs/>
        </w:rPr>
        <w:t>81</w:t>
      </w:r>
      <w:r w:rsidR="00EB01BB">
        <w:t>.</w:t>
      </w:r>
    </w:p>
    <w:p w14:paraId="37CD10BA" w14:textId="77777777" w:rsidR="00EB01BB" w:rsidRDefault="00EB01BB" w:rsidP="00EB01BB">
      <w:pPr>
        <w:pStyle w:val="Bibliography"/>
      </w:pPr>
      <w:r>
        <w:t xml:space="preserve">Alatalo, R. V. (1980). Seasonal dynamics of resource partitioning among foliage-gleaning passerines in northern Finland. </w:t>
      </w:r>
      <w:r>
        <w:rPr>
          <w:i/>
          <w:iCs/>
        </w:rPr>
        <w:t>Oecologia</w:t>
      </w:r>
      <w:r>
        <w:t xml:space="preserve">, </w:t>
      </w:r>
      <w:r>
        <w:rPr>
          <w:i/>
          <w:iCs/>
        </w:rPr>
        <w:t>45</w:t>
      </w:r>
      <w:r>
        <w:t>(2), Article 2. https://doi.org/10.1007/BF00346459</w:t>
      </w:r>
    </w:p>
    <w:p w14:paraId="5107769A" w14:textId="77777777" w:rsidR="00EB01BB" w:rsidRDefault="00EB01BB" w:rsidP="00EB01BB">
      <w:pPr>
        <w:pStyle w:val="Bibliography"/>
      </w:pPr>
      <w:r>
        <w:t xml:space="preserve">Bray, J. R., &amp; Curtis, J. T. (1957). An Ordination of the Upland Forest Communities of Southern Wisconsin. </w:t>
      </w:r>
      <w:r>
        <w:rPr>
          <w:i/>
          <w:iCs/>
        </w:rPr>
        <w:t>Ecological Monographs</w:t>
      </w:r>
      <w:r>
        <w:t xml:space="preserve">, </w:t>
      </w:r>
      <w:r>
        <w:rPr>
          <w:i/>
          <w:iCs/>
        </w:rPr>
        <w:t>27</w:t>
      </w:r>
      <w:r>
        <w:t>(4), 325–349. https://doi.org/10.2307/1942268</w:t>
      </w:r>
    </w:p>
    <w:p w14:paraId="265DD347" w14:textId="77777777" w:rsidR="00EB01BB" w:rsidRDefault="00EB01BB" w:rsidP="00EB01BB">
      <w:pPr>
        <w:pStyle w:val="Bibliography"/>
      </w:pPr>
      <w:r>
        <w:t xml:space="preserve">Bryant, D. M. (1997). Energy expenditure in wild birds. </w:t>
      </w:r>
      <w:r>
        <w:rPr>
          <w:i/>
          <w:iCs/>
        </w:rPr>
        <w:t>Proceedings of the Nutrition Society</w:t>
      </w:r>
      <w:r>
        <w:t xml:space="preserve">, </w:t>
      </w:r>
      <w:r>
        <w:rPr>
          <w:i/>
          <w:iCs/>
        </w:rPr>
        <w:t>56</w:t>
      </w:r>
      <w:r>
        <w:t>(3), 1025–1039. https://doi.org/10.1079/PNS19970107</w:t>
      </w:r>
    </w:p>
    <w:p w14:paraId="787F22C1" w14:textId="77777777" w:rsidR="00EB01BB" w:rsidRDefault="00EB01BB" w:rsidP="00EB01BB">
      <w:pPr>
        <w:pStyle w:val="Bibliography"/>
      </w:pPr>
      <w:r>
        <w:t xml:space="preserve">Carrascal, L. M., Potti, J., &amp; Sanchez‐Aguado, F. J. (1987). Spatio‐temporal organization of the bird communities in two Mediterranean montane forests. </w:t>
      </w:r>
      <w:r>
        <w:rPr>
          <w:i/>
          <w:iCs/>
        </w:rPr>
        <w:t>Ecography</w:t>
      </w:r>
      <w:r>
        <w:t xml:space="preserve">, </w:t>
      </w:r>
      <w:r>
        <w:rPr>
          <w:i/>
          <w:iCs/>
        </w:rPr>
        <w:t>10</w:t>
      </w:r>
      <w:r>
        <w:t>(3), 185–192. https://doi.org/10.1111/j.1600-0587.1987.tb00757.x</w:t>
      </w:r>
    </w:p>
    <w:p w14:paraId="40654FC2" w14:textId="77777777" w:rsidR="00EB01BB" w:rsidRDefault="00EB01BB" w:rsidP="00EB01BB">
      <w:pPr>
        <w:pStyle w:val="Bibliography"/>
      </w:pPr>
      <w:r>
        <w:t xml:space="preserve">Claramunt, S. (2021). Flight efficiency explains differences in natal dispersal distances in birds. </w:t>
      </w:r>
      <w:r>
        <w:rPr>
          <w:i/>
          <w:iCs/>
        </w:rPr>
        <w:t>Ecology</w:t>
      </w:r>
      <w:r>
        <w:t xml:space="preserve">, </w:t>
      </w:r>
      <w:r>
        <w:rPr>
          <w:i/>
          <w:iCs/>
        </w:rPr>
        <w:t>102</w:t>
      </w:r>
      <w:r>
        <w:t>(9), e03442. https://doi.org/10.1002/ecy.3442</w:t>
      </w:r>
    </w:p>
    <w:p w14:paraId="09B192E2" w14:textId="77777777" w:rsidR="00EB01BB" w:rsidRDefault="00EB01BB" w:rsidP="00EB01BB">
      <w:pPr>
        <w:pStyle w:val="Bibliography"/>
      </w:pPr>
      <w:r>
        <w:t xml:space="preserve">Cody, M. L., &amp; Diamond, J. M. (1975). </w:t>
      </w:r>
      <w:r>
        <w:rPr>
          <w:i/>
          <w:iCs/>
        </w:rPr>
        <w:t>Ecology and evolution of communities</w:t>
      </w:r>
      <w:r>
        <w:t>. Cambridge, Mass. : Belknap Press of Harvard University Press. http://archive.org/details/ecologyevolution00gres</w:t>
      </w:r>
    </w:p>
    <w:p w14:paraId="7C5C8D90" w14:textId="77777777" w:rsidR="00EB01BB" w:rsidRDefault="00EB01BB" w:rsidP="00EB01BB">
      <w:pPr>
        <w:pStyle w:val="Bibliography"/>
      </w:pPr>
      <w:r>
        <w:t xml:space="preserve">Darwin, C. (1839). </w:t>
      </w:r>
      <w:r>
        <w:rPr>
          <w:i/>
          <w:iCs/>
        </w:rPr>
        <w:t>The Voyage of the Beagle</w:t>
      </w:r>
      <w:r>
        <w:t>. Wordsworth Editions.</w:t>
      </w:r>
    </w:p>
    <w:p w14:paraId="05AFC6A0" w14:textId="77777777" w:rsidR="00EB01BB" w:rsidRDefault="00EB01BB" w:rsidP="00EB01BB">
      <w:pPr>
        <w:pStyle w:val="Bibliography"/>
      </w:pPr>
      <w:r>
        <w:t xml:space="preserve">De Graaf, R. M., Tilghman, N. G., &amp; Anderson, S. H. (1985). Foraging guilds of North American birds. </w:t>
      </w:r>
      <w:r>
        <w:rPr>
          <w:i/>
          <w:iCs/>
        </w:rPr>
        <w:t>Environmental Management</w:t>
      </w:r>
      <w:r>
        <w:t xml:space="preserve">, </w:t>
      </w:r>
      <w:r>
        <w:rPr>
          <w:i/>
          <w:iCs/>
        </w:rPr>
        <w:t>9</w:t>
      </w:r>
      <w:r>
        <w:t>(6), Article 6. https://doi.org/10.1007/BF01867324</w:t>
      </w:r>
    </w:p>
    <w:p w14:paraId="43639E99" w14:textId="77777777" w:rsidR="00EB01BB" w:rsidRDefault="00EB01BB" w:rsidP="00EB01BB">
      <w:pPr>
        <w:pStyle w:val="Bibliography"/>
      </w:pPr>
      <w:r>
        <w:lastRenderedPageBreak/>
        <w:t xml:space="preserve">de Casenave, J. L., Cueto, V. R., &amp; Marone, L. (2008). Seasonal dynamics of guild structure in a bird assemblage of the central Monte desert. </w:t>
      </w:r>
      <w:r>
        <w:rPr>
          <w:i/>
          <w:iCs/>
        </w:rPr>
        <w:t>Basic and Applied Ecology</w:t>
      </w:r>
      <w:r>
        <w:t xml:space="preserve">, </w:t>
      </w:r>
      <w:r>
        <w:rPr>
          <w:i/>
          <w:iCs/>
        </w:rPr>
        <w:t>9</w:t>
      </w:r>
      <w:r>
        <w:t>(1), 78–90. https://doi.org/10.1016/j.baae.2006.08.006</w:t>
      </w:r>
    </w:p>
    <w:p w14:paraId="5FC82F71" w14:textId="77777777" w:rsidR="00EB01BB" w:rsidRDefault="00EB01BB" w:rsidP="00EB01BB">
      <w:pPr>
        <w:pStyle w:val="Bibliography"/>
      </w:pPr>
      <w:r>
        <w:t xml:space="preserve">del Hoyo, J., Elliott, A., &amp; Sargatal, J. (1992). </w:t>
      </w:r>
      <w:r>
        <w:rPr>
          <w:i/>
          <w:iCs/>
        </w:rPr>
        <w:t>Handbook of the Birds of the World</w:t>
      </w:r>
      <w:r>
        <w:t xml:space="preserve"> (1992.–2013. vyd.). Lynx Edicions. https://birdsoftheworld.org/bow/home</w:t>
      </w:r>
    </w:p>
    <w:p w14:paraId="1DD0F66B" w14:textId="77777777" w:rsidR="00EB01BB" w:rsidRDefault="00EB01BB" w:rsidP="00EB01BB">
      <w:pPr>
        <w:pStyle w:val="Bibliography"/>
      </w:pPr>
      <w:r>
        <w:t xml:space="preserve">Dismukes, W., Braga, M. P., Hembry, D. H., Heath, T. A., &amp; Landis, M. J. (2022). Cophylogenetic Methods to Untangle the Evolutionary History of Ecological Interactions. </w:t>
      </w:r>
      <w:r>
        <w:rPr>
          <w:i/>
          <w:iCs/>
        </w:rPr>
        <w:t>Annual Review of Ecology, Evolution, and Systematics</w:t>
      </w:r>
      <w:r>
        <w:t xml:space="preserve">, </w:t>
      </w:r>
      <w:r>
        <w:rPr>
          <w:i/>
          <w:iCs/>
        </w:rPr>
        <w:t>53</w:t>
      </w:r>
      <w:r>
        <w:t>(1), 275–298. https://doi.org/10.1146/annurev-ecolsys-102320-112823</w:t>
      </w:r>
    </w:p>
    <w:p w14:paraId="748A1DB7" w14:textId="77777777" w:rsidR="00EB01BB" w:rsidRDefault="00EB01BB" w:rsidP="00EB01BB">
      <w:pPr>
        <w:pStyle w:val="Bibliography"/>
      </w:pPr>
      <w:r>
        <w:t xml:space="preserve">Dray, S., &amp; Jombart, T. (2025). </w:t>
      </w:r>
      <w:r>
        <w:rPr>
          <w:i/>
          <w:iCs/>
        </w:rPr>
        <w:t>adephylo: Exploratory Analyses for the Phylogenetic Comparative Method</w:t>
      </w:r>
      <w:r>
        <w:t>. https://github.com/adeverse/adephylo</w:t>
      </w:r>
    </w:p>
    <w:p w14:paraId="71A2F42E" w14:textId="77777777" w:rsidR="00EB01BB" w:rsidRDefault="00EB01BB" w:rsidP="00EB01BB">
      <w:pPr>
        <w:pStyle w:val="Bibliography"/>
      </w:pPr>
      <w:r>
        <w:t xml:space="preserve">Dunning, J. B. (2008). </w:t>
      </w:r>
      <w:r>
        <w:rPr>
          <w:i/>
          <w:iCs/>
        </w:rPr>
        <w:t>CRC Handbook of Avian Body Masses, Second Edition</w:t>
      </w:r>
      <w:r>
        <w:t>. Taylor &amp; Francis.</w:t>
      </w:r>
    </w:p>
    <w:p w14:paraId="137E8EE9" w14:textId="77777777" w:rsidR="00EB01BB" w:rsidRDefault="00EB01BB" w:rsidP="00EB01BB">
      <w:pPr>
        <w:pStyle w:val="Bibliography"/>
      </w:pPr>
      <w:r>
        <w:t xml:space="preserve">Felice, R. N., Tobias, J. A., Pigot, A. L., &amp; Goswami, A. (2019). Dietary niche and the evolution of cranial morphology in birds. </w:t>
      </w:r>
      <w:r>
        <w:rPr>
          <w:i/>
          <w:iCs/>
        </w:rPr>
        <w:t>Proceedings of the Royal Society B: Biological Sciences</w:t>
      </w:r>
      <w:r>
        <w:t xml:space="preserve">, </w:t>
      </w:r>
      <w:r>
        <w:rPr>
          <w:i/>
          <w:iCs/>
        </w:rPr>
        <w:t>286</w:t>
      </w:r>
      <w:r>
        <w:t>(1897), 20182677. https://doi.org/10.1098/rspb.2018.2677</w:t>
      </w:r>
    </w:p>
    <w:p w14:paraId="793D4068" w14:textId="77777777" w:rsidR="00EB01BB" w:rsidRDefault="00EB01BB" w:rsidP="00EB01BB">
      <w:pPr>
        <w:pStyle w:val="Bibliography"/>
      </w:pPr>
      <w:r>
        <w:t xml:space="preserve">Galili, T. (2015). dendextend: An R package for visualizing, adjusting, and comparing trees of hierarchical clustering. </w:t>
      </w:r>
      <w:r>
        <w:rPr>
          <w:i/>
          <w:iCs/>
        </w:rPr>
        <w:t>Bioinformatics</w:t>
      </w:r>
      <w:r>
        <w:t>. https://doi.org/10.1093/bioinformatics/btv428</w:t>
      </w:r>
    </w:p>
    <w:p w14:paraId="3DDCC5B9" w14:textId="77777777" w:rsidR="00EB01BB" w:rsidRDefault="00EB01BB" w:rsidP="00EB01BB">
      <w:pPr>
        <w:pStyle w:val="Bibliography"/>
      </w:pPr>
      <w:r>
        <w:t xml:space="preserve">Ghosh, M., Singh, P., &amp; Mohan, D. (2011). Seasonal variation in foraging ecology of three species of overwintering Leaf Warblers (genus Phylloscopus) in the Himalayan foothills. </w:t>
      </w:r>
      <w:r>
        <w:rPr>
          <w:i/>
          <w:iCs/>
        </w:rPr>
        <w:t>Journal of Ornithology</w:t>
      </w:r>
      <w:r>
        <w:t xml:space="preserve">, </w:t>
      </w:r>
      <w:r>
        <w:rPr>
          <w:i/>
          <w:iCs/>
        </w:rPr>
        <w:t>152</w:t>
      </w:r>
      <w:r>
        <w:t>(4), 869–877. https://doi.org/10.1007/s10336-011-0670-9</w:t>
      </w:r>
    </w:p>
    <w:p w14:paraId="599A326E" w14:textId="77777777" w:rsidR="00EB01BB" w:rsidRDefault="00EB01BB" w:rsidP="00EB01BB">
      <w:pPr>
        <w:pStyle w:val="Bibliography"/>
      </w:pPr>
      <w:r>
        <w:t xml:space="preserve">Glazier, D. S. (2021). Biological scaling analyses are more than statistical line fitting. </w:t>
      </w:r>
      <w:r>
        <w:rPr>
          <w:i/>
          <w:iCs/>
        </w:rPr>
        <w:t>Journal of Experimental Biology</w:t>
      </w:r>
      <w:r>
        <w:t xml:space="preserve">, </w:t>
      </w:r>
      <w:r>
        <w:rPr>
          <w:i/>
          <w:iCs/>
        </w:rPr>
        <w:t>224</w:t>
      </w:r>
      <w:r>
        <w:t>(11), jeb241059. https://doi.org/10.1242/jeb.241059</w:t>
      </w:r>
    </w:p>
    <w:p w14:paraId="0B8D9934" w14:textId="77777777" w:rsidR="00EB01BB" w:rsidRDefault="00EB01BB" w:rsidP="00EB01BB">
      <w:pPr>
        <w:pStyle w:val="Bibliography"/>
      </w:pPr>
      <w:r>
        <w:t xml:space="preserve">Gower, J. C. (1971). A General Coefficient of Similarity and Some of Its Properties. </w:t>
      </w:r>
      <w:r>
        <w:rPr>
          <w:i/>
          <w:iCs/>
        </w:rPr>
        <w:t>Biometrics</w:t>
      </w:r>
      <w:r>
        <w:t xml:space="preserve">, </w:t>
      </w:r>
      <w:r>
        <w:rPr>
          <w:i/>
          <w:iCs/>
        </w:rPr>
        <w:t>27</w:t>
      </w:r>
      <w:r>
        <w:t>(4), 857–871. https://doi.org/10.2307/2528823</w:t>
      </w:r>
    </w:p>
    <w:p w14:paraId="523B214D" w14:textId="77777777" w:rsidR="00EB01BB" w:rsidRDefault="00EB01BB" w:rsidP="00EB01BB">
      <w:pPr>
        <w:pStyle w:val="Bibliography"/>
      </w:pPr>
      <w:r>
        <w:lastRenderedPageBreak/>
        <w:t xml:space="preserve">Grinnell, J. (1917). The Niche-Relationships of the California Thrasher. </w:t>
      </w:r>
      <w:r>
        <w:rPr>
          <w:i/>
          <w:iCs/>
        </w:rPr>
        <w:t>The Auk</w:t>
      </w:r>
      <w:r>
        <w:t xml:space="preserve">, </w:t>
      </w:r>
      <w:r>
        <w:rPr>
          <w:i/>
          <w:iCs/>
        </w:rPr>
        <w:t>34</w:t>
      </w:r>
      <w:r>
        <w:t>(4), 427–433. https://doi.org/10.2307/4072271</w:t>
      </w:r>
    </w:p>
    <w:p w14:paraId="417976C4" w14:textId="77777777" w:rsidR="00EB01BB" w:rsidRDefault="00EB01BB" w:rsidP="00EB01BB">
      <w:pPr>
        <w:pStyle w:val="Bibliography"/>
      </w:pPr>
      <w:r>
        <w:t xml:space="preserve">Hackathon, R., Bolker, B., &amp; Butler, M. (2024). </w:t>
      </w:r>
      <w:r>
        <w:rPr>
          <w:i/>
          <w:iCs/>
        </w:rPr>
        <w:t>phylobase: Base Package for Phylogenetic Structures and Comparative Data</w:t>
      </w:r>
      <w:r>
        <w:t>. https://github.com/fmichonneau/phylobase</w:t>
      </w:r>
    </w:p>
    <w:p w14:paraId="6BCE1757" w14:textId="77777777" w:rsidR="00EB01BB" w:rsidRDefault="00EB01BB" w:rsidP="00EB01BB">
      <w:pPr>
        <w:pStyle w:val="Bibliography"/>
      </w:pPr>
      <w:r>
        <w:t xml:space="preserve">Hardin, G. (1960). The Competitive Exclusion Principle. </w:t>
      </w:r>
      <w:r>
        <w:rPr>
          <w:i/>
          <w:iCs/>
        </w:rPr>
        <w:t>Science</w:t>
      </w:r>
      <w:r>
        <w:t xml:space="preserve">, </w:t>
      </w:r>
      <w:r>
        <w:rPr>
          <w:i/>
          <w:iCs/>
        </w:rPr>
        <w:t>131</w:t>
      </w:r>
      <w:r>
        <w:t>(3409), 1292–1297. https://doi.org/10.1126/science.131.3409.1292</w:t>
      </w:r>
    </w:p>
    <w:p w14:paraId="5C625226" w14:textId="77777777" w:rsidR="00EB01BB" w:rsidRDefault="00EB01BB" w:rsidP="00EB01BB">
      <w:pPr>
        <w:pStyle w:val="Bibliography"/>
      </w:pPr>
      <w:r>
        <w:t xml:space="preserve">Harmon, L. J., &amp; Glor, R. E. (2010). Poor Statistical Performance of the Mantel Test in Phylogenetic Comparative Analyses. </w:t>
      </w:r>
      <w:r>
        <w:rPr>
          <w:i/>
          <w:iCs/>
        </w:rPr>
        <w:t>Evolution</w:t>
      </w:r>
      <w:r>
        <w:t>. https://doi.org/10.1111/j.1558-5646.2010.00973.x</w:t>
      </w:r>
    </w:p>
    <w:p w14:paraId="42F66B39" w14:textId="77777777" w:rsidR="00EB01BB" w:rsidRDefault="00EB01BB" w:rsidP="00EB01BB">
      <w:pPr>
        <w:pStyle w:val="Bibliography"/>
      </w:pPr>
      <w:r>
        <w:t xml:space="preserve">Holmes, R. T., &amp; Recher, H. F. (1986). Determinants of Guild Structure in Forest Bird Communities: An Intercontinental Comparison. </w:t>
      </w:r>
      <w:r>
        <w:rPr>
          <w:i/>
          <w:iCs/>
        </w:rPr>
        <w:t>The Condor</w:t>
      </w:r>
      <w:r>
        <w:t xml:space="preserve">, </w:t>
      </w:r>
      <w:r>
        <w:rPr>
          <w:i/>
          <w:iCs/>
        </w:rPr>
        <w:t>88</w:t>
      </w:r>
      <w:r>
        <w:t>(4), Article 4. https://doi.org/10.2307/1368268</w:t>
      </w:r>
    </w:p>
    <w:p w14:paraId="027C475F" w14:textId="77777777" w:rsidR="00EB01BB" w:rsidRDefault="00EB01BB" w:rsidP="00EB01BB">
      <w:pPr>
        <w:pStyle w:val="Bibliography"/>
      </w:pPr>
      <w:r>
        <w:t xml:space="preserve">Hutchinson, G. E. (1957). Concluding Remarks. </w:t>
      </w:r>
      <w:r>
        <w:rPr>
          <w:i/>
          <w:iCs/>
        </w:rPr>
        <w:t>Cold Spring Harbor Symposia on Quantitative Biology</w:t>
      </w:r>
      <w:r>
        <w:t xml:space="preserve">, </w:t>
      </w:r>
      <w:r>
        <w:rPr>
          <w:i/>
          <w:iCs/>
        </w:rPr>
        <w:t>22</w:t>
      </w:r>
      <w:r>
        <w:t>, 415–427. https://doi.org/10.1101/SQB.1957.022.01.039</w:t>
      </w:r>
    </w:p>
    <w:p w14:paraId="74CABCEF" w14:textId="77777777" w:rsidR="00EB01BB" w:rsidRDefault="00EB01BB" w:rsidP="00EB01BB">
      <w:pPr>
        <w:pStyle w:val="Bibliography"/>
      </w:pPr>
      <w:r>
        <w:t xml:space="preserve">Chan, K. (2001). Partial migration in Australian landbirds: A review. </w:t>
      </w:r>
      <w:r>
        <w:rPr>
          <w:i/>
          <w:iCs/>
        </w:rPr>
        <w:t>Emu - Austral Ornithology</w:t>
      </w:r>
      <w:r>
        <w:t xml:space="preserve">, </w:t>
      </w:r>
      <w:r>
        <w:rPr>
          <w:i/>
          <w:iCs/>
        </w:rPr>
        <w:t>101</w:t>
      </w:r>
      <w:r>
        <w:t>(4), 281–292. https://doi.org/10.1071/MU00034</w:t>
      </w:r>
    </w:p>
    <w:p w14:paraId="20BF0A39" w14:textId="77777777" w:rsidR="00EB01BB" w:rsidRDefault="00EB01BB" w:rsidP="00EB01BB">
      <w:pPr>
        <w:pStyle w:val="Bibliography"/>
      </w:pPr>
      <w:r>
        <w:t xml:space="preserve">Jetz, W., Thomas, G. H., Joy, J. B., Hartmann, K., &amp; Mooers, A. O. (2012). The global diversity of birds in space and time. </w:t>
      </w:r>
      <w:r>
        <w:rPr>
          <w:i/>
          <w:iCs/>
        </w:rPr>
        <w:t>Nature</w:t>
      </w:r>
      <w:r>
        <w:t xml:space="preserve">, </w:t>
      </w:r>
      <w:r>
        <w:rPr>
          <w:i/>
          <w:iCs/>
        </w:rPr>
        <w:t>491</w:t>
      </w:r>
      <w:r>
        <w:t>(7424), 444–448. https://doi.org/10.1038/nature11631</w:t>
      </w:r>
    </w:p>
    <w:p w14:paraId="5BF7FEC1" w14:textId="77777777" w:rsidR="00EB01BB" w:rsidRDefault="00EB01BB" w:rsidP="00EB01BB">
      <w:pPr>
        <w:pStyle w:val="Bibliography"/>
      </w:pPr>
      <w:r>
        <w:t xml:space="preserve">Keck, F. (2023). </w:t>
      </w:r>
      <w:r>
        <w:rPr>
          <w:i/>
          <w:iCs/>
        </w:rPr>
        <w:t>phylosignal: Exploring the Phylogenetic Signal in Continuous Traits</w:t>
      </w:r>
      <w:r>
        <w:t>. https://CRAN.R-project.org/package=phylosignal</w:t>
      </w:r>
    </w:p>
    <w:p w14:paraId="53F507FB" w14:textId="77777777" w:rsidR="00EB01BB" w:rsidRDefault="00EB01BB" w:rsidP="00EB01BB">
      <w:pPr>
        <w:pStyle w:val="Bibliography"/>
      </w:pPr>
      <w:r>
        <w:t xml:space="preserve">Korňan, M. (2000). Interspecific foraging substrate preferences among flycatchers in a primeval mixed forest (Šrámková National Nature Reserve). </w:t>
      </w:r>
      <w:r>
        <w:rPr>
          <w:i/>
          <w:iCs/>
        </w:rPr>
        <w:t>Oecologia Montana</w:t>
      </w:r>
      <w:r>
        <w:t xml:space="preserve">, </w:t>
      </w:r>
      <w:r>
        <w:rPr>
          <w:i/>
          <w:iCs/>
        </w:rPr>
        <w:t>9</w:t>
      </w:r>
      <w:r>
        <w:t>(1–2), Article 1–2.</w:t>
      </w:r>
    </w:p>
    <w:p w14:paraId="7A40082A" w14:textId="77777777" w:rsidR="00EB01BB" w:rsidRDefault="00EB01BB" w:rsidP="00EB01BB">
      <w:pPr>
        <w:pStyle w:val="Bibliography"/>
      </w:pPr>
      <w:r>
        <w:t xml:space="preserve">Korňan, M., &amp; Adamík, P. (2002). Porovnanie a priori a a posteriori prístupov pri analýze potravných gíld vo vtáčích spoločenstvách: Modelový príklad. </w:t>
      </w:r>
      <w:r>
        <w:rPr>
          <w:i/>
          <w:iCs/>
        </w:rPr>
        <w:t>Oecologia Montana</w:t>
      </w:r>
      <w:r>
        <w:t xml:space="preserve">, </w:t>
      </w:r>
      <w:r>
        <w:rPr>
          <w:i/>
          <w:iCs/>
        </w:rPr>
        <w:t>11</w:t>
      </w:r>
      <w:r>
        <w:t>(1–2), Article 1–2.</w:t>
      </w:r>
    </w:p>
    <w:p w14:paraId="05862740" w14:textId="77777777" w:rsidR="00EB01BB" w:rsidRDefault="00EB01BB" w:rsidP="00EB01BB">
      <w:pPr>
        <w:pStyle w:val="Bibliography"/>
      </w:pPr>
      <w:r>
        <w:lastRenderedPageBreak/>
        <w:t xml:space="preserve">Korňan, M., &amp; Adamík, P. (2007). Foraging guild structure within a primaeval mixed forest bird assemblage: A comparison of two concepts. </w:t>
      </w:r>
      <w:r>
        <w:rPr>
          <w:i/>
          <w:iCs/>
        </w:rPr>
        <w:t>Community Ecology</w:t>
      </w:r>
      <w:r>
        <w:t xml:space="preserve">, </w:t>
      </w:r>
      <w:r>
        <w:rPr>
          <w:i/>
          <w:iCs/>
        </w:rPr>
        <w:t>8</w:t>
      </w:r>
      <w:r>
        <w:t>(2), 133–149. https://doi.org/10.1556/ComEc.8.2007.2.1</w:t>
      </w:r>
    </w:p>
    <w:p w14:paraId="069C7C9F" w14:textId="77777777" w:rsidR="00EB01BB" w:rsidRDefault="00EB01BB" w:rsidP="00EB01BB">
      <w:pPr>
        <w:pStyle w:val="Bibliography"/>
      </w:pPr>
      <w:r>
        <w:t xml:space="preserve">Korňan, M., Holmes, R., Recher, H., Adamík, P., &amp; Kropil, R. (2013). Convergence in foraging guild structure of forest breeding bird assemblages across three continents is related to habitat structure and foraging opportunities. </w:t>
      </w:r>
      <w:r>
        <w:rPr>
          <w:i/>
          <w:iCs/>
        </w:rPr>
        <w:t>Community Ecology</w:t>
      </w:r>
      <w:r>
        <w:t xml:space="preserve">, </w:t>
      </w:r>
      <w:r>
        <w:rPr>
          <w:i/>
          <w:iCs/>
        </w:rPr>
        <w:t>14</w:t>
      </w:r>
      <w:r>
        <w:t>(1), 89–100. https://doi.org/10.1556/ComEc.14.2013.1.10</w:t>
      </w:r>
    </w:p>
    <w:p w14:paraId="3C65A658" w14:textId="77777777" w:rsidR="00EB01BB" w:rsidRDefault="00EB01BB" w:rsidP="00EB01BB">
      <w:pPr>
        <w:pStyle w:val="Bibliography"/>
      </w:pPr>
      <w:r>
        <w:t xml:space="preserve">Landmann, A., &amp; Winding, N. (1995). Guild Organisation and Morphology of High-Altitude Granivorous and Insectivorous Birds: Convergent Evolution in an Extreme Environment. </w:t>
      </w:r>
      <w:r>
        <w:rPr>
          <w:i/>
          <w:iCs/>
        </w:rPr>
        <w:t>Oikos</w:t>
      </w:r>
      <w:r>
        <w:t xml:space="preserve">, </w:t>
      </w:r>
      <w:r>
        <w:rPr>
          <w:i/>
          <w:iCs/>
        </w:rPr>
        <w:t>73</w:t>
      </w:r>
      <w:r>
        <w:t>(2), 237–250. https://doi.org/10.2307/3545914</w:t>
      </w:r>
    </w:p>
    <w:p w14:paraId="22AB5BDB" w14:textId="77777777" w:rsidR="00EB01BB" w:rsidRDefault="00EB01BB" w:rsidP="00EB01BB">
      <w:pPr>
        <w:pStyle w:val="Bibliography"/>
      </w:pPr>
      <w:r>
        <w:t xml:space="preserve">Levey, D. J., &amp; Karasov, W. H. (1989). Digestive Responses of Temperate Birds Switched to Fruit or Insect Diets. </w:t>
      </w:r>
      <w:r>
        <w:rPr>
          <w:i/>
          <w:iCs/>
        </w:rPr>
        <w:t>The Auk</w:t>
      </w:r>
      <w:r>
        <w:t xml:space="preserve">, </w:t>
      </w:r>
      <w:r>
        <w:rPr>
          <w:i/>
          <w:iCs/>
        </w:rPr>
        <w:t>106</w:t>
      </w:r>
      <w:r>
        <w:t>(4), 675–686.</w:t>
      </w:r>
    </w:p>
    <w:p w14:paraId="22EFAAE4" w14:textId="77777777" w:rsidR="00EB01BB" w:rsidRDefault="00EB01BB" w:rsidP="00EB01BB">
      <w:pPr>
        <w:pStyle w:val="Bibliography"/>
      </w:pPr>
      <w:r>
        <w:t xml:space="preserve">Levins, R. (1968). </w:t>
      </w:r>
      <w:r>
        <w:rPr>
          <w:i/>
          <w:iCs/>
        </w:rPr>
        <w:t>Evolution in Changing Environments: Some Theoretical Explorations. (MPB-2)</w:t>
      </w:r>
      <w:r>
        <w:t>. Princeton University Press. https://doi.org/10.2307/j.ctvx5wbbh</w:t>
      </w:r>
    </w:p>
    <w:p w14:paraId="5F7BA77F" w14:textId="77777777" w:rsidR="00EB01BB" w:rsidRDefault="00EB01BB" w:rsidP="00EB01BB">
      <w:pPr>
        <w:pStyle w:val="Bibliography"/>
      </w:pPr>
      <w:r>
        <w:t xml:space="preserve">Ložek, V. (2014). Přírodní poměry národní přírodní rezervace Koda a nástin její krajinné historie od konce posledního glaciálu na základě svědectví malakofauny. </w:t>
      </w:r>
      <w:r>
        <w:rPr>
          <w:i/>
          <w:iCs/>
        </w:rPr>
        <w:t>Bohemia centralis</w:t>
      </w:r>
      <w:r>
        <w:t xml:space="preserve">, </w:t>
      </w:r>
      <w:r>
        <w:rPr>
          <w:i/>
          <w:iCs/>
        </w:rPr>
        <w:t>32</w:t>
      </w:r>
      <w:r>
        <w:t>, 41–49.</w:t>
      </w:r>
    </w:p>
    <w:p w14:paraId="25D59598" w14:textId="77777777" w:rsidR="00EB01BB" w:rsidRDefault="00EB01BB" w:rsidP="00EB01BB">
      <w:pPr>
        <w:pStyle w:val="Bibliography"/>
      </w:pPr>
      <w:r>
        <w:t xml:space="preserve">Lu, Z., Yang, G., Zhao, D.-D., Wu, Y.-H., Meng, Y.-J., &amp; Zhou, F. (2013). [Guild structure of forest breeding bird community in Nonggang Nature Reserve of Guangxi]. </w:t>
      </w:r>
      <w:r>
        <w:rPr>
          <w:i/>
          <w:iCs/>
        </w:rPr>
        <w:t>Dong Wu Xue Yan Jiu = Zoological Research</w:t>
      </w:r>
      <w:r>
        <w:t xml:space="preserve">, </w:t>
      </w:r>
      <w:r>
        <w:rPr>
          <w:i/>
          <w:iCs/>
        </w:rPr>
        <w:t>34</w:t>
      </w:r>
      <w:r>
        <w:t>(6), 601–609.</w:t>
      </w:r>
    </w:p>
    <w:p w14:paraId="0DD8B5A0" w14:textId="77777777" w:rsidR="00EB01BB" w:rsidRDefault="00EB01BB" w:rsidP="00EB01BB">
      <w:pPr>
        <w:pStyle w:val="Bibliography"/>
      </w:pPr>
      <w:r>
        <w:t xml:space="preserve">MacArthur, R. H. (1958). Population Ecology of Some Warblers of Northeastern Coniferous Forests. </w:t>
      </w:r>
      <w:r>
        <w:rPr>
          <w:i/>
          <w:iCs/>
        </w:rPr>
        <w:t>Ecology</w:t>
      </w:r>
      <w:r>
        <w:t xml:space="preserve">, </w:t>
      </w:r>
      <w:r>
        <w:rPr>
          <w:i/>
          <w:iCs/>
        </w:rPr>
        <w:t>39</w:t>
      </w:r>
      <w:r>
        <w:t>(4), 599–619. https://doi.org/10.2307/1931600</w:t>
      </w:r>
    </w:p>
    <w:p w14:paraId="4DBC6097" w14:textId="77777777" w:rsidR="00EB01BB" w:rsidRDefault="00EB01BB" w:rsidP="00EB01BB">
      <w:pPr>
        <w:pStyle w:val="Bibliography"/>
      </w:pPr>
      <w:r>
        <w:t xml:space="preserve">MacArthur, R. H., &amp; MacArthur, J. W. (1961). On Bird Species Diversity. </w:t>
      </w:r>
      <w:r>
        <w:rPr>
          <w:i/>
          <w:iCs/>
        </w:rPr>
        <w:t>Ecology</w:t>
      </w:r>
      <w:r>
        <w:t xml:space="preserve">, </w:t>
      </w:r>
      <w:r>
        <w:rPr>
          <w:i/>
          <w:iCs/>
        </w:rPr>
        <w:t>42</w:t>
      </w:r>
      <w:r>
        <w:t>(3), 594–598. https://doi.org/10.2307/1932254</w:t>
      </w:r>
    </w:p>
    <w:p w14:paraId="4ED253CD" w14:textId="77777777" w:rsidR="00EB01BB" w:rsidRDefault="00EB01BB" w:rsidP="00EB01BB">
      <w:pPr>
        <w:pStyle w:val="Bibliography"/>
      </w:pPr>
      <w:r>
        <w:lastRenderedPageBreak/>
        <w:t xml:space="preserve">Martin, T. E. (1987). Food as a Limit on Breeding Birds: A Life-History Perspective. </w:t>
      </w:r>
      <w:r>
        <w:rPr>
          <w:i/>
          <w:iCs/>
        </w:rPr>
        <w:t>Annual Review of Ecology and Systematics</w:t>
      </w:r>
      <w:r>
        <w:t xml:space="preserve">, </w:t>
      </w:r>
      <w:r>
        <w:rPr>
          <w:i/>
          <w:iCs/>
        </w:rPr>
        <w:t>18</w:t>
      </w:r>
      <w:r>
        <w:t>, 453–487.</w:t>
      </w:r>
    </w:p>
    <w:p w14:paraId="75E5BC3B" w14:textId="77777777" w:rsidR="00EB01BB" w:rsidRDefault="00EB01BB" w:rsidP="00EB01BB">
      <w:pPr>
        <w:pStyle w:val="Bibliography"/>
      </w:pPr>
      <w:r>
        <w:t xml:space="preserve">Martin, T. E., &amp; Karr, J. R. (1990). Behavioral Plasticity of Foraging Maneuvers of Migratory Warblers: Multiple Selection Periods for Niches | Searchable Ornithological Research Archive. </w:t>
      </w:r>
      <w:r>
        <w:rPr>
          <w:i/>
          <w:iCs/>
        </w:rPr>
        <w:t>Studies in Avian Biology</w:t>
      </w:r>
      <w:r>
        <w:t xml:space="preserve">, </w:t>
      </w:r>
      <w:r>
        <w:rPr>
          <w:i/>
          <w:iCs/>
        </w:rPr>
        <w:t>13</w:t>
      </w:r>
      <w:r>
        <w:t>, 353–359.</w:t>
      </w:r>
    </w:p>
    <w:p w14:paraId="09731EB2" w14:textId="77777777" w:rsidR="00EB01BB" w:rsidRDefault="00EB01BB" w:rsidP="00EB01BB">
      <w:pPr>
        <w:pStyle w:val="Bibliography"/>
      </w:pPr>
      <w:r>
        <w:t xml:space="preserve">McTavish, E. J., Gerbracht, J. A., Holder, M. T., Iliff, M. J., Lepage, D., Rasmussen, P., Redelings, B., Reyes, L. L. S., &amp; Miller, E. T. (2024). </w:t>
      </w:r>
      <w:r>
        <w:rPr>
          <w:i/>
          <w:iCs/>
        </w:rPr>
        <w:t>A complete and dynamic tree of birds</w:t>
      </w:r>
      <w:r>
        <w:t xml:space="preserve"> (s. 2024.05.20.595017). bioRxiv. https://doi.org/10.1101/2024.05.20.595017</w:t>
      </w:r>
    </w:p>
    <w:p w14:paraId="206D3E80" w14:textId="77777777" w:rsidR="00EB01BB" w:rsidRDefault="00EB01BB" w:rsidP="00EB01BB">
      <w:pPr>
        <w:pStyle w:val="Bibliography"/>
      </w:pPr>
      <w:r>
        <w:t xml:space="preserve">Miles, D. B., Ricklefs, R. E., &amp; Travis, J. (1987). Concordance of Ecomorphological Relationships in Three Assemblages of Passerine Birds. </w:t>
      </w:r>
      <w:r>
        <w:rPr>
          <w:i/>
          <w:iCs/>
        </w:rPr>
        <w:t>The American Naturalist</w:t>
      </w:r>
      <w:r>
        <w:t xml:space="preserve">, </w:t>
      </w:r>
      <w:r>
        <w:rPr>
          <w:i/>
          <w:iCs/>
        </w:rPr>
        <w:t>129</w:t>
      </w:r>
      <w:r>
        <w:t>(3), 347–364. https://doi.org/10.1086/284641</w:t>
      </w:r>
    </w:p>
    <w:p w14:paraId="1A0371F2" w14:textId="77777777" w:rsidR="00EB01BB" w:rsidRDefault="00EB01BB" w:rsidP="00EB01BB">
      <w:pPr>
        <w:pStyle w:val="Bibliography"/>
      </w:pPr>
      <w:r>
        <w:t xml:space="preserve">Miller, E., McTavish, E. J., &amp; Reyes, L. L. S. (2025). </w:t>
      </w:r>
      <w:r>
        <w:rPr>
          <w:i/>
          <w:iCs/>
        </w:rPr>
        <w:t>clootl: Fetch and Explore the Cornell Lab of Ornithology Open Tree of Life Avian Phylogeny</w:t>
      </w:r>
      <w:r>
        <w:t>. https://github.com/eliotmiller/clootl</w:t>
      </w:r>
    </w:p>
    <w:p w14:paraId="1137024C" w14:textId="77777777" w:rsidR="00EB01BB" w:rsidRDefault="00EB01BB" w:rsidP="00EB01BB">
      <w:pPr>
        <w:pStyle w:val="Bibliography"/>
      </w:pPr>
      <w:r>
        <w:t xml:space="preserve">Morrison, M. L. (1984). Influence of Sample Size and Sampling Design on Analysis of Avian Foraging Behavior. </w:t>
      </w:r>
      <w:r>
        <w:rPr>
          <w:i/>
          <w:iCs/>
        </w:rPr>
        <w:t>The Condor</w:t>
      </w:r>
      <w:r>
        <w:t xml:space="preserve">, </w:t>
      </w:r>
      <w:r>
        <w:rPr>
          <w:i/>
          <w:iCs/>
        </w:rPr>
        <w:t>86</w:t>
      </w:r>
      <w:r>
        <w:t>(2), Article 2. https://doi.org/10.2307/1367029</w:t>
      </w:r>
    </w:p>
    <w:p w14:paraId="065FC5A0" w14:textId="77777777" w:rsidR="00EB01BB" w:rsidRDefault="00EB01BB" w:rsidP="00EB01BB">
      <w:pPr>
        <w:pStyle w:val="Bibliography"/>
      </w:pPr>
      <w:r>
        <w:t xml:space="preserve">Mouillot, D., Loiseau, N., Grenié, M., Algar, A. C., Allegra, M., Cadotte, M. W., Casajus, N., Denelle, P., Guéguen, M., Maire, A., Maitner, B., McGill, B. J., McLean, M., Mouquet, N., Munoz, F., Thuiller, W., Villéger, S., Violle, C., &amp; Auber, A. (2021). The dimensionality and structure of species trait spaces. </w:t>
      </w:r>
      <w:r>
        <w:rPr>
          <w:i/>
          <w:iCs/>
        </w:rPr>
        <w:t>Ecology Letters</w:t>
      </w:r>
      <w:r>
        <w:t xml:space="preserve">, </w:t>
      </w:r>
      <w:r>
        <w:rPr>
          <w:i/>
          <w:iCs/>
        </w:rPr>
        <w:t>24</w:t>
      </w:r>
      <w:r>
        <w:t>(9), 1988–2009. https://doi.org/10.1111/ele.13778</w:t>
      </w:r>
    </w:p>
    <w:p w14:paraId="232D3E74" w14:textId="77777777" w:rsidR="00EB01BB" w:rsidRDefault="00EB01BB" w:rsidP="00EB01BB">
      <w:pPr>
        <w:pStyle w:val="Bibliography"/>
      </w:pPr>
      <w:r>
        <w:t xml:space="preserve">Norberg, R. Å. (1986). Treecreeper Climbing; Mechanics, Energetics, and Structural Adaptations. </w:t>
      </w:r>
      <w:r>
        <w:rPr>
          <w:i/>
          <w:iCs/>
        </w:rPr>
        <w:t>Ornis Scandinavica (Scandinavian Journal of Ornithology)</w:t>
      </w:r>
      <w:r>
        <w:t xml:space="preserve">, </w:t>
      </w:r>
      <w:r>
        <w:rPr>
          <w:i/>
          <w:iCs/>
        </w:rPr>
        <w:t>17</w:t>
      </w:r>
      <w:r>
        <w:t>(3), 191–209. https://doi.org/10.2307/3676828</w:t>
      </w:r>
    </w:p>
    <w:p w14:paraId="19C1ABE1" w14:textId="77777777" w:rsidR="00EB01BB" w:rsidRDefault="00EB01BB" w:rsidP="00EB01BB">
      <w:pPr>
        <w:pStyle w:val="Bibliography"/>
      </w:pPr>
      <w:r>
        <w:t xml:space="preserve">Oksanen, J., Simpson, G. L., Blanchet, F. G., Kindt, R., Legendre, P., Minchin, P. R., O’Hara, R. B., Solymos, P., Stevens, M. H. H., Szoecs, E., Wagner, H., Barbour, M., Bedward, M., Bolker, B., Borcard, D., </w:t>
      </w:r>
      <w:r>
        <w:lastRenderedPageBreak/>
        <w:t xml:space="preserve">Carvalho, G., Chirico, M., Caceres, M. D., Durand, S., … Borman, T. (2025). </w:t>
      </w:r>
      <w:r>
        <w:rPr>
          <w:i/>
          <w:iCs/>
        </w:rPr>
        <w:t>vegan: Community Ecology Package</w:t>
      </w:r>
      <w:r>
        <w:t>. https://github.com/vegandevs/vegan</w:t>
      </w:r>
    </w:p>
    <w:p w14:paraId="35EB9202" w14:textId="77777777" w:rsidR="00EB01BB" w:rsidRDefault="00EB01BB" w:rsidP="00EB01BB">
      <w:pPr>
        <w:pStyle w:val="Bibliography"/>
      </w:pPr>
      <w:r>
        <w:t xml:space="preserve">Osiejuk, T. S. (1996). Locomotion patterns in wintering bark-foraging birds. </w:t>
      </w:r>
      <w:r>
        <w:rPr>
          <w:i/>
          <w:iCs/>
        </w:rPr>
        <w:t>Ornis Fennica</w:t>
      </w:r>
      <w:r>
        <w:t xml:space="preserve">, </w:t>
      </w:r>
      <w:r>
        <w:rPr>
          <w:i/>
          <w:iCs/>
        </w:rPr>
        <w:t>73</w:t>
      </w:r>
      <w:r>
        <w:t>(4), Article 4.</w:t>
      </w:r>
    </w:p>
    <w:p w14:paraId="294D2434" w14:textId="77777777" w:rsidR="00EB01BB" w:rsidRDefault="00EB01BB" w:rsidP="00EB01BB">
      <w:pPr>
        <w:pStyle w:val="Bibliography"/>
      </w:pPr>
      <w:r>
        <w:t xml:space="preserve">Paradis, E., Blomberg, S., Bolker, B., Brown, J., Claramunt, S., Claude, J., Cuong, H. S., Desper, R., Didier, G., Durand, B., Dutheil, J., Ewing, R. J., Gascuel, O., Guillerme, T., Heibl, C., Ives, A., Jones, B., Krah, F., Lawson, D., … Vienne, D. de. (2024). </w:t>
      </w:r>
      <w:r>
        <w:rPr>
          <w:i/>
          <w:iCs/>
        </w:rPr>
        <w:t>ape: Analyses of Phylogenetics and Evolution</w:t>
      </w:r>
      <w:r>
        <w:t>. https://github.com/emmanuelparadis/ape</w:t>
      </w:r>
    </w:p>
    <w:p w14:paraId="0F72B1B1" w14:textId="77777777" w:rsidR="00EB01BB" w:rsidRDefault="00EB01BB" w:rsidP="00EB01BB">
      <w:pPr>
        <w:pStyle w:val="Bibliography"/>
      </w:pPr>
      <w:r>
        <w:t xml:space="preserve">Parrish, J. D. (2000). Behavioral, Energetic, and Conservation Implications of Foraging Plasticity During Migration. </w:t>
      </w:r>
      <w:r>
        <w:rPr>
          <w:i/>
          <w:iCs/>
        </w:rPr>
        <w:t>Studies in Avian Biology</w:t>
      </w:r>
      <w:r>
        <w:t xml:space="preserve">, </w:t>
      </w:r>
      <w:r>
        <w:rPr>
          <w:i/>
          <w:iCs/>
        </w:rPr>
        <w:t>20</w:t>
      </w:r>
      <w:r>
        <w:t>.</w:t>
      </w:r>
    </w:p>
    <w:p w14:paraId="3E177BC3" w14:textId="77777777" w:rsidR="00EB01BB" w:rsidRDefault="00EB01BB" w:rsidP="00EB01BB">
      <w:pPr>
        <w:pStyle w:val="Bibliography"/>
      </w:pPr>
      <w:r>
        <w:t xml:space="preserve">Pigot, A. L., Sheard, C., Miller, E. T., Bregman, T. P., Freeman, B. G., Roll, U., Seddon, N., Trisos, C. H., Weeks, B. C., &amp; Tobias, J. A. (2020). Macroevolutionary convergence connects morphological form to ecological function in birds. </w:t>
      </w:r>
      <w:r>
        <w:rPr>
          <w:i/>
          <w:iCs/>
        </w:rPr>
        <w:t>Nature Ecology &amp; Evolution</w:t>
      </w:r>
      <w:r>
        <w:t xml:space="preserve">, </w:t>
      </w:r>
      <w:r>
        <w:rPr>
          <w:i/>
          <w:iCs/>
        </w:rPr>
        <w:t>4</w:t>
      </w:r>
      <w:r>
        <w:t>(2), Article 2. https://doi.org/10.1038/s41559-019-1070-4</w:t>
      </w:r>
    </w:p>
    <w:p w14:paraId="25F3C4FA" w14:textId="77777777" w:rsidR="00EB01BB" w:rsidRDefault="00EB01BB" w:rsidP="00EB01BB">
      <w:pPr>
        <w:pStyle w:val="Bibliography"/>
      </w:pPr>
      <w:r>
        <w:t xml:space="preserve">R Core Team. (2025). </w:t>
      </w:r>
      <w:r>
        <w:rPr>
          <w:i/>
          <w:iCs/>
        </w:rPr>
        <w:t>R: A Language and Environment for Statistical Computing</w:t>
      </w:r>
      <w:r>
        <w:t>. https://www.R-project.org/</w:t>
      </w:r>
    </w:p>
    <w:p w14:paraId="13D87C32" w14:textId="77777777" w:rsidR="00EB01BB" w:rsidRDefault="00EB01BB" w:rsidP="00EB01BB">
      <w:pPr>
        <w:pStyle w:val="Bibliography"/>
      </w:pPr>
      <w:r>
        <w:t xml:space="preserve">Remeš, V., Remešová, E., &amp; Friedman, N. R. (2021). </w:t>
      </w:r>
      <w:r>
        <w:rPr>
          <w:i/>
          <w:iCs/>
        </w:rPr>
        <w:t>Foraging Behavior Guild Structure and Species Diversity in Australian Passerines</w:t>
      </w:r>
      <w:r>
        <w:t>. Nova Science Publishers, Incorporated.</w:t>
      </w:r>
    </w:p>
    <w:p w14:paraId="732147AD" w14:textId="77777777" w:rsidR="00EB01BB" w:rsidRDefault="00EB01BB" w:rsidP="00EB01BB">
      <w:pPr>
        <w:pStyle w:val="Bibliography"/>
      </w:pPr>
      <w:r>
        <w:t xml:space="preserve">Remeš, V., Remešová, E., Friedman, N. R., Matysioková, B., &amp; Rubáčová, L. (2021). Functional diversity of avian communities increases with canopy height: From individual behavior to continental-scale patterns. </w:t>
      </w:r>
      <w:r>
        <w:rPr>
          <w:i/>
          <w:iCs/>
        </w:rPr>
        <w:t>Ecology and Evolution</w:t>
      </w:r>
      <w:r>
        <w:t xml:space="preserve">, </w:t>
      </w:r>
      <w:r>
        <w:rPr>
          <w:i/>
          <w:iCs/>
        </w:rPr>
        <w:t>11</w:t>
      </w:r>
      <w:r>
        <w:t>(17), 11839–11851. https://doi.org/10.1002/ece3.7952</w:t>
      </w:r>
    </w:p>
    <w:p w14:paraId="5EC7BCEB" w14:textId="77777777" w:rsidR="00EB01BB" w:rsidRDefault="00EB01BB" w:rsidP="00EB01BB">
      <w:pPr>
        <w:pStyle w:val="Bibliography"/>
      </w:pPr>
      <w:r>
        <w:t xml:space="preserve">Remešová, E., Matysioková, B., Turčoková Rubáčová, L., &amp; Remeš, V. (2020). Foraging behaviour of songbirds in woodlands and forests in eastern Australia: Resource partitioning and guild structure. </w:t>
      </w:r>
      <w:r>
        <w:rPr>
          <w:i/>
          <w:iCs/>
        </w:rPr>
        <w:t>Emu - Austral Ornithology</w:t>
      </w:r>
      <w:r>
        <w:t xml:space="preserve">, </w:t>
      </w:r>
      <w:r>
        <w:rPr>
          <w:i/>
          <w:iCs/>
        </w:rPr>
        <w:t>120</w:t>
      </w:r>
      <w:r>
        <w:t>(1), 22–32. https://doi.org/10.1080/01584197.2019.1644183</w:t>
      </w:r>
    </w:p>
    <w:p w14:paraId="2FA773FD" w14:textId="77777777" w:rsidR="00EB01BB" w:rsidRDefault="00EB01BB" w:rsidP="00EB01BB">
      <w:pPr>
        <w:pStyle w:val="Bibliography"/>
      </w:pPr>
      <w:r>
        <w:lastRenderedPageBreak/>
        <w:t xml:space="preserve">Ricklefs, R. E. (2012). Species richness and morphological diversity of passerine birds. </w:t>
      </w:r>
      <w:r>
        <w:rPr>
          <w:i/>
          <w:iCs/>
        </w:rPr>
        <w:t>Proceedings of the National Academy of Sciences</w:t>
      </w:r>
      <w:r>
        <w:t xml:space="preserve">, </w:t>
      </w:r>
      <w:r>
        <w:rPr>
          <w:i/>
          <w:iCs/>
        </w:rPr>
        <w:t>109</w:t>
      </w:r>
      <w:r>
        <w:t>(36), 14482–14487. https://doi.org/10.1073/pnas.1212079109</w:t>
      </w:r>
    </w:p>
    <w:p w14:paraId="46198AF9" w14:textId="77777777" w:rsidR="00EB01BB" w:rsidRDefault="00EB01BB" w:rsidP="00EB01BB">
      <w:pPr>
        <w:pStyle w:val="Bibliography"/>
      </w:pPr>
      <w:r>
        <w:t xml:space="preserve">Root, R. B. (1967). The Niche Exploitation Pattern of the Blue-Gray Gnatcatcher. </w:t>
      </w:r>
      <w:r>
        <w:rPr>
          <w:i/>
          <w:iCs/>
        </w:rPr>
        <w:t>Ecological Monographs</w:t>
      </w:r>
      <w:r>
        <w:t xml:space="preserve">, </w:t>
      </w:r>
      <w:r>
        <w:rPr>
          <w:i/>
          <w:iCs/>
        </w:rPr>
        <w:t>37</w:t>
      </w:r>
      <w:r>
        <w:t>(4), 317–350. https://doi.org/10.2307/1942327</w:t>
      </w:r>
    </w:p>
    <w:p w14:paraId="5CF55908" w14:textId="77777777" w:rsidR="00EB01BB" w:rsidRDefault="00EB01BB" w:rsidP="00EB01BB">
      <w:pPr>
        <w:pStyle w:val="Bibliography"/>
      </w:pPr>
      <w:r>
        <w:t xml:space="preserve">Uličný, A. (2022). </w:t>
      </w:r>
      <w:r>
        <w:rPr>
          <w:i/>
          <w:iCs/>
        </w:rPr>
        <w:t>Potravní chování a struktura gild ve společenstvech ptáků</w:t>
      </w:r>
      <w:r>
        <w:t xml:space="preserve"> [Bakalářská práce, Univerzita Palackého v Olomouci, Přírodovědecká fakulta]. https://theses.cz/id/im62uu/?lang=cs</w:t>
      </w:r>
    </w:p>
    <w:p w14:paraId="4B657B4C" w14:textId="77777777" w:rsidR="00EB01BB" w:rsidRDefault="00EB01BB" w:rsidP="00EB01BB">
      <w:pPr>
        <w:pStyle w:val="Bibliography"/>
      </w:pPr>
      <w:r>
        <w:t xml:space="preserve">Wagner, J. L. (1981). Seasonal Change in Guild Structure: Oak Woodland Insectivorous Birds. </w:t>
      </w:r>
      <w:r>
        <w:rPr>
          <w:i/>
          <w:iCs/>
        </w:rPr>
        <w:t>Ecology</w:t>
      </w:r>
      <w:r>
        <w:t xml:space="preserve">, </w:t>
      </w:r>
      <w:r>
        <w:rPr>
          <w:i/>
          <w:iCs/>
        </w:rPr>
        <w:t>62</w:t>
      </w:r>
      <w:r>
        <w:t>(4), 973–981. https://doi.org/10.2307/1936996</w:t>
      </w:r>
    </w:p>
    <w:p w14:paraId="0F37E1F6" w14:textId="77777777" w:rsidR="00EB01BB" w:rsidRDefault="00EB01BB" w:rsidP="00EB01BB">
      <w:pPr>
        <w:pStyle w:val="Bibliography"/>
      </w:pPr>
      <w:r>
        <w:t xml:space="preserve">Ward Jr., J. H. (1963). Hierarchical Grouping to Optimize an Objective Function. </w:t>
      </w:r>
      <w:r>
        <w:rPr>
          <w:i/>
          <w:iCs/>
        </w:rPr>
        <w:t>Journal of the American Statistical Association</w:t>
      </w:r>
      <w:r>
        <w:t xml:space="preserve">, </w:t>
      </w:r>
      <w:r>
        <w:rPr>
          <w:i/>
          <w:iCs/>
        </w:rPr>
        <w:t>58</w:t>
      </w:r>
      <w:r>
        <w:t>(301), 236–244. https://doi.org/10.1080/01621459.1963.10500845</w:t>
      </w:r>
    </w:p>
    <w:p w14:paraId="6DE45B8D" w14:textId="77777777" w:rsidR="00EB01BB" w:rsidRDefault="00EB01BB" w:rsidP="00EB01BB">
      <w:pPr>
        <w:pStyle w:val="Bibliography"/>
      </w:pPr>
      <w:r>
        <w:t xml:space="preserve">Wickham, H. (2023). </w:t>
      </w:r>
      <w:r>
        <w:rPr>
          <w:i/>
          <w:iCs/>
        </w:rPr>
        <w:t>tidyverse: Easily Install and Load the Tidyverse</w:t>
      </w:r>
      <w:r>
        <w:t>. https://tidyverse.tidyverse.org</w:t>
      </w:r>
    </w:p>
    <w:p w14:paraId="6C993179" w14:textId="77777777" w:rsidR="00EB01BB" w:rsidRDefault="00EB01BB" w:rsidP="00EB01BB">
      <w:pPr>
        <w:pStyle w:val="Bibliography"/>
      </w:pPr>
      <w:r>
        <w:t xml:space="preserve">Wilman, H., Belmaker, J., Simpson, J., de la Rosa, C., Rivadeneira, M. M., &amp; Jetz, W. (2014). EltonTraits 1.0: Species-level foraging attributes of the world’s birds and mammals. </w:t>
      </w:r>
      <w:r>
        <w:rPr>
          <w:i/>
          <w:iCs/>
        </w:rPr>
        <w:t>Ecology</w:t>
      </w:r>
      <w:r>
        <w:t xml:space="preserve">, </w:t>
      </w:r>
      <w:r>
        <w:rPr>
          <w:i/>
          <w:iCs/>
        </w:rPr>
        <w:t>95</w:t>
      </w:r>
      <w:r>
        <w:t>(7), 2027–2027. https://doi.org/10.1890/13-1917.1</w:t>
      </w:r>
    </w:p>
    <w:p w14:paraId="4C0BD589" w14:textId="77777777" w:rsidR="00EB01BB" w:rsidRDefault="00EB01BB" w:rsidP="00EB01BB">
      <w:pPr>
        <w:pStyle w:val="Bibliography"/>
      </w:pPr>
      <w:r>
        <w:t xml:space="preserve">Wilson, J. B. (1999). Guilds, Functional Types and Ecological Groups. </w:t>
      </w:r>
      <w:r>
        <w:rPr>
          <w:i/>
          <w:iCs/>
        </w:rPr>
        <w:t>Oikos</w:t>
      </w:r>
      <w:r>
        <w:t xml:space="preserve">, </w:t>
      </w:r>
      <w:r>
        <w:rPr>
          <w:i/>
          <w:iCs/>
        </w:rPr>
        <w:t>86</w:t>
      </w:r>
      <w:r>
        <w:t>(3), 507–522. https://doi.org/10.2307/3546655</w:t>
      </w:r>
    </w:p>
    <w:p w14:paraId="7D0BB5DE" w14:textId="77777777" w:rsidR="00EB01BB" w:rsidRDefault="00EB01BB" w:rsidP="00EB01BB">
      <w:pPr>
        <w:pStyle w:val="Bibliography"/>
      </w:pPr>
      <w:r>
        <w:t xml:space="preserve">Zurell, D., Gallien, L., Graham, C. H., &amp; Zimmermann, N. E. (2018). Do long-distance migratory birds track their niche through seasons? </w:t>
      </w:r>
      <w:r>
        <w:rPr>
          <w:i/>
          <w:iCs/>
        </w:rPr>
        <w:t>Journal of Biogeography</w:t>
      </w:r>
      <w:r>
        <w:t xml:space="preserve">, </w:t>
      </w:r>
      <w:r>
        <w:rPr>
          <w:i/>
          <w:iCs/>
        </w:rPr>
        <w:t>45</w:t>
      </w:r>
      <w:r>
        <w:t>(7), 1459–1468. https://doi.org/10.1111/jbi.13351</w:t>
      </w:r>
    </w:p>
    <w:p w14:paraId="72648C9A" w14:textId="7D58A62C" w:rsidR="001428E2" w:rsidRDefault="00114533" w:rsidP="00114533">
      <w:pPr>
        <w:pStyle w:val="Text"/>
      </w:pPr>
      <w:r>
        <w:fldChar w:fldCharType="end"/>
      </w:r>
    </w:p>
    <w:p w14:paraId="0DA2B9D3" w14:textId="4C4B755C" w:rsidR="001428E2" w:rsidRDefault="001428E2" w:rsidP="00114533">
      <w:pPr>
        <w:pStyle w:val="Nadpis11"/>
      </w:pPr>
      <w:bookmarkStart w:id="103" w:name="_Toc196388563"/>
      <w:r>
        <w:t xml:space="preserve">5.3 Zdroje dat </w:t>
      </w:r>
      <w:r w:rsidR="001E5490">
        <w:t>pro</w:t>
      </w:r>
      <w:r>
        <w:t> meta-analýz</w:t>
      </w:r>
      <w:r w:rsidR="001E5490">
        <w:t>u</w:t>
      </w:r>
      <w:bookmarkEnd w:id="103"/>
    </w:p>
    <w:p w14:paraId="73D068DA" w14:textId="77777777" w:rsidR="003A1FB7" w:rsidRPr="000E50D3" w:rsidRDefault="003A1FB7" w:rsidP="00114533">
      <w:pPr>
        <w:pStyle w:val="Nadpis11"/>
      </w:pPr>
    </w:p>
    <w:sectPr w:rsidR="003A1FB7" w:rsidRPr="000E50D3" w:rsidSect="00F750E7">
      <w:type w:val="continuous"/>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2D053" w14:textId="77777777" w:rsidR="00ED5843" w:rsidRDefault="00ED5843" w:rsidP="000E50D3">
      <w:pPr>
        <w:spacing w:after="0" w:line="240" w:lineRule="auto"/>
      </w:pPr>
      <w:r>
        <w:separator/>
      </w:r>
    </w:p>
  </w:endnote>
  <w:endnote w:type="continuationSeparator" w:id="0">
    <w:p w14:paraId="0ADFFB3C" w14:textId="77777777" w:rsidR="00ED5843" w:rsidRDefault="00ED5843" w:rsidP="000E5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6BB36A" w14:textId="77777777" w:rsidR="00ED5843" w:rsidRDefault="00ED5843" w:rsidP="000E50D3">
      <w:pPr>
        <w:spacing w:after="0" w:line="240" w:lineRule="auto"/>
      </w:pPr>
      <w:r>
        <w:separator/>
      </w:r>
    </w:p>
  </w:footnote>
  <w:footnote w:type="continuationSeparator" w:id="0">
    <w:p w14:paraId="48B5AD28" w14:textId="77777777" w:rsidR="00ED5843" w:rsidRDefault="00ED5843" w:rsidP="000E5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514155"/>
    <w:multiLevelType w:val="multilevel"/>
    <w:tmpl w:val="2F8C67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F2A433D"/>
    <w:multiLevelType w:val="multilevel"/>
    <w:tmpl w:val="794CD9A0"/>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F843E7C"/>
    <w:multiLevelType w:val="multilevel"/>
    <w:tmpl w:val="A78076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55F45FD"/>
    <w:multiLevelType w:val="multilevel"/>
    <w:tmpl w:val="676891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92C01AB"/>
    <w:multiLevelType w:val="hybridMultilevel"/>
    <w:tmpl w:val="3B30069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00264A"/>
    <w:multiLevelType w:val="hybridMultilevel"/>
    <w:tmpl w:val="2FF4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D70F3C"/>
    <w:multiLevelType w:val="multilevel"/>
    <w:tmpl w:val="5E5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9C6693"/>
    <w:multiLevelType w:val="multilevel"/>
    <w:tmpl w:val="D80E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5F401C"/>
    <w:multiLevelType w:val="multilevel"/>
    <w:tmpl w:val="738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2F376A"/>
    <w:multiLevelType w:val="multilevel"/>
    <w:tmpl w:val="15F4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075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52658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7122191">
    <w:abstractNumId w:val="3"/>
  </w:num>
  <w:num w:numId="4" w16cid:durableId="575939152">
    <w:abstractNumId w:val="7"/>
  </w:num>
  <w:num w:numId="5" w16cid:durableId="2145153932">
    <w:abstractNumId w:val="9"/>
  </w:num>
  <w:num w:numId="6" w16cid:durableId="158692975">
    <w:abstractNumId w:val="8"/>
  </w:num>
  <w:num w:numId="7" w16cid:durableId="1907955682">
    <w:abstractNumId w:val="6"/>
  </w:num>
  <w:num w:numId="8" w16cid:durableId="686296983">
    <w:abstractNumId w:val="4"/>
  </w:num>
  <w:num w:numId="9" w16cid:durableId="1189218058">
    <w:abstractNumId w:val="5"/>
  </w:num>
  <w:num w:numId="10" w16cid:durableId="15913513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90"/>
    <w:rsid w:val="00001073"/>
    <w:rsid w:val="000406C0"/>
    <w:rsid w:val="00040FED"/>
    <w:rsid w:val="000779B9"/>
    <w:rsid w:val="000E50D3"/>
    <w:rsid w:val="000F14EA"/>
    <w:rsid w:val="00114533"/>
    <w:rsid w:val="001428E2"/>
    <w:rsid w:val="00157348"/>
    <w:rsid w:val="00186CEA"/>
    <w:rsid w:val="001D5DD1"/>
    <w:rsid w:val="001E26A1"/>
    <w:rsid w:val="001E5490"/>
    <w:rsid w:val="00204EDD"/>
    <w:rsid w:val="00221168"/>
    <w:rsid w:val="002240D0"/>
    <w:rsid w:val="002325C4"/>
    <w:rsid w:val="00232B38"/>
    <w:rsid w:val="00246AC8"/>
    <w:rsid w:val="00262BD0"/>
    <w:rsid w:val="002712B5"/>
    <w:rsid w:val="00293C35"/>
    <w:rsid w:val="002945A9"/>
    <w:rsid w:val="0029743C"/>
    <w:rsid w:val="00297561"/>
    <w:rsid w:val="002D57D8"/>
    <w:rsid w:val="002F31BD"/>
    <w:rsid w:val="003067B6"/>
    <w:rsid w:val="0031214F"/>
    <w:rsid w:val="003443EE"/>
    <w:rsid w:val="0035237A"/>
    <w:rsid w:val="00373B90"/>
    <w:rsid w:val="00375734"/>
    <w:rsid w:val="003768F7"/>
    <w:rsid w:val="003A1FB7"/>
    <w:rsid w:val="003A6203"/>
    <w:rsid w:val="003D7AA4"/>
    <w:rsid w:val="003F24CE"/>
    <w:rsid w:val="0047588A"/>
    <w:rsid w:val="00483807"/>
    <w:rsid w:val="004A4140"/>
    <w:rsid w:val="004C6CB0"/>
    <w:rsid w:val="004E77EC"/>
    <w:rsid w:val="004F2060"/>
    <w:rsid w:val="00500326"/>
    <w:rsid w:val="00500EEE"/>
    <w:rsid w:val="0050367B"/>
    <w:rsid w:val="00525DFA"/>
    <w:rsid w:val="00532E2B"/>
    <w:rsid w:val="00573364"/>
    <w:rsid w:val="005A5A59"/>
    <w:rsid w:val="005B1064"/>
    <w:rsid w:val="005C39A9"/>
    <w:rsid w:val="005C406D"/>
    <w:rsid w:val="005E3CC3"/>
    <w:rsid w:val="00667EDA"/>
    <w:rsid w:val="00673768"/>
    <w:rsid w:val="0069516C"/>
    <w:rsid w:val="006C3DC5"/>
    <w:rsid w:val="006D0B21"/>
    <w:rsid w:val="007057AD"/>
    <w:rsid w:val="007061DB"/>
    <w:rsid w:val="0072077C"/>
    <w:rsid w:val="0073025C"/>
    <w:rsid w:val="007362D4"/>
    <w:rsid w:val="00742303"/>
    <w:rsid w:val="00744985"/>
    <w:rsid w:val="00753160"/>
    <w:rsid w:val="007609D3"/>
    <w:rsid w:val="00795D65"/>
    <w:rsid w:val="0079670B"/>
    <w:rsid w:val="007A03FC"/>
    <w:rsid w:val="007D7532"/>
    <w:rsid w:val="00857BAC"/>
    <w:rsid w:val="008A07BA"/>
    <w:rsid w:val="008B0D62"/>
    <w:rsid w:val="008C6F9C"/>
    <w:rsid w:val="00916E01"/>
    <w:rsid w:val="00923468"/>
    <w:rsid w:val="009273C6"/>
    <w:rsid w:val="00933F28"/>
    <w:rsid w:val="00977BB5"/>
    <w:rsid w:val="009860CF"/>
    <w:rsid w:val="009A2DE8"/>
    <w:rsid w:val="009C232B"/>
    <w:rsid w:val="009C5A21"/>
    <w:rsid w:val="009D52FC"/>
    <w:rsid w:val="009D7470"/>
    <w:rsid w:val="009E390A"/>
    <w:rsid w:val="00A05CF2"/>
    <w:rsid w:val="00A0708A"/>
    <w:rsid w:val="00A073B8"/>
    <w:rsid w:val="00A1137A"/>
    <w:rsid w:val="00A17505"/>
    <w:rsid w:val="00A337CD"/>
    <w:rsid w:val="00A439C3"/>
    <w:rsid w:val="00A758C0"/>
    <w:rsid w:val="00A82D24"/>
    <w:rsid w:val="00AD6A84"/>
    <w:rsid w:val="00AD7771"/>
    <w:rsid w:val="00AD7B21"/>
    <w:rsid w:val="00B1178D"/>
    <w:rsid w:val="00B13EC4"/>
    <w:rsid w:val="00B42C41"/>
    <w:rsid w:val="00B52D09"/>
    <w:rsid w:val="00B5664D"/>
    <w:rsid w:val="00B67A85"/>
    <w:rsid w:val="00B7084C"/>
    <w:rsid w:val="00BB7A9C"/>
    <w:rsid w:val="00C15A1D"/>
    <w:rsid w:val="00C24F31"/>
    <w:rsid w:val="00C25049"/>
    <w:rsid w:val="00C308E7"/>
    <w:rsid w:val="00C357D2"/>
    <w:rsid w:val="00C763C2"/>
    <w:rsid w:val="00CA45DE"/>
    <w:rsid w:val="00CC2264"/>
    <w:rsid w:val="00CE2E1F"/>
    <w:rsid w:val="00CE339A"/>
    <w:rsid w:val="00D00020"/>
    <w:rsid w:val="00D035F1"/>
    <w:rsid w:val="00D226DD"/>
    <w:rsid w:val="00D433CB"/>
    <w:rsid w:val="00D61EEF"/>
    <w:rsid w:val="00DC32A0"/>
    <w:rsid w:val="00E035BF"/>
    <w:rsid w:val="00E72943"/>
    <w:rsid w:val="00E92CFD"/>
    <w:rsid w:val="00EB01BB"/>
    <w:rsid w:val="00ED2F4A"/>
    <w:rsid w:val="00ED5843"/>
    <w:rsid w:val="00ED730B"/>
    <w:rsid w:val="00F00351"/>
    <w:rsid w:val="00F02058"/>
    <w:rsid w:val="00F11BD2"/>
    <w:rsid w:val="00F24C6A"/>
    <w:rsid w:val="00F2688E"/>
    <w:rsid w:val="00F50F98"/>
    <w:rsid w:val="00F74EE6"/>
    <w:rsid w:val="00F750E7"/>
    <w:rsid w:val="00F8317E"/>
    <w:rsid w:val="00F91708"/>
    <w:rsid w:val="00F9703D"/>
    <w:rsid w:val="00FA4241"/>
    <w:rsid w:val="00FA7D30"/>
    <w:rsid w:val="00FD2B61"/>
    <w:rsid w:val="00FD4D44"/>
    <w:rsid w:val="00F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3F8F1"/>
  <w15:chartTrackingRefBased/>
  <w15:docId w15:val="{D4B93DF3-D33C-41D4-BBCD-77C0C58CA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73B90"/>
    <w:pPr>
      <w:pBdr>
        <w:top w:val="nil"/>
        <w:left w:val="nil"/>
        <w:bottom w:val="nil"/>
        <w:right w:val="nil"/>
        <w:between w:val="nil"/>
      </w:pBdr>
      <w:spacing w:after="200" w:line="276" w:lineRule="auto"/>
    </w:pPr>
    <w:rPr>
      <w:rFonts w:ascii="Calibri" w:eastAsia="Calibri" w:hAnsi="Calibri" w:cs="Calibri"/>
      <w:color w:val="000000"/>
      <w:kern w:val="0"/>
      <w:sz w:val="22"/>
      <w:szCs w:val="22"/>
      <w:lang w:val="cs-CZ" w:eastAsia="cs-CZ"/>
      <w14:ligatures w14:val="none"/>
    </w:rPr>
  </w:style>
  <w:style w:type="paragraph" w:styleId="Heading1">
    <w:name w:val="heading 1"/>
    <w:basedOn w:val="Normal"/>
    <w:next w:val="Normal"/>
    <w:link w:val="Heading1Char"/>
    <w:uiPriority w:val="9"/>
    <w:qFormat/>
    <w:rsid w:val="00373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3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3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3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3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3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3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3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3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3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3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3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3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3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3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3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3B90"/>
    <w:rPr>
      <w:rFonts w:eastAsiaTheme="majorEastAsia" w:cstheme="majorBidi"/>
      <w:color w:val="272727" w:themeColor="text1" w:themeTint="D8"/>
    </w:rPr>
  </w:style>
  <w:style w:type="paragraph" w:styleId="Title">
    <w:name w:val="Title"/>
    <w:basedOn w:val="Normal"/>
    <w:next w:val="Normal"/>
    <w:link w:val="TitleChar"/>
    <w:uiPriority w:val="10"/>
    <w:qFormat/>
    <w:rsid w:val="00373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3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3B90"/>
    <w:pPr>
      <w:spacing w:before="160"/>
      <w:jc w:val="center"/>
    </w:pPr>
    <w:rPr>
      <w:i/>
      <w:iCs/>
      <w:color w:val="404040" w:themeColor="text1" w:themeTint="BF"/>
    </w:rPr>
  </w:style>
  <w:style w:type="character" w:customStyle="1" w:styleId="QuoteChar">
    <w:name w:val="Quote Char"/>
    <w:basedOn w:val="DefaultParagraphFont"/>
    <w:link w:val="Quote"/>
    <w:uiPriority w:val="29"/>
    <w:rsid w:val="00373B90"/>
    <w:rPr>
      <w:i/>
      <w:iCs/>
      <w:color w:val="404040" w:themeColor="text1" w:themeTint="BF"/>
    </w:rPr>
  </w:style>
  <w:style w:type="paragraph" w:styleId="ListParagraph">
    <w:name w:val="List Paragraph"/>
    <w:basedOn w:val="Normal"/>
    <w:uiPriority w:val="34"/>
    <w:qFormat/>
    <w:rsid w:val="00373B90"/>
    <w:pPr>
      <w:ind w:left="720"/>
      <w:contextualSpacing/>
    </w:pPr>
  </w:style>
  <w:style w:type="character" w:styleId="IntenseEmphasis">
    <w:name w:val="Intense Emphasis"/>
    <w:basedOn w:val="DefaultParagraphFont"/>
    <w:uiPriority w:val="21"/>
    <w:qFormat/>
    <w:rsid w:val="00373B90"/>
    <w:rPr>
      <w:i/>
      <w:iCs/>
      <w:color w:val="0F4761" w:themeColor="accent1" w:themeShade="BF"/>
    </w:rPr>
  </w:style>
  <w:style w:type="paragraph" w:styleId="IntenseQuote">
    <w:name w:val="Intense Quote"/>
    <w:basedOn w:val="Normal"/>
    <w:next w:val="Normal"/>
    <w:link w:val="IntenseQuoteChar"/>
    <w:uiPriority w:val="30"/>
    <w:qFormat/>
    <w:rsid w:val="00373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3B90"/>
    <w:rPr>
      <w:i/>
      <w:iCs/>
      <w:color w:val="0F4761" w:themeColor="accent1" w:themeShade="BF"/>
    </w:rPr>
  </w:style>
  <w:style w:type="character" w:styleId="IntenseReference">
    <w:name w:val="Intense Reference"/>
    <w:basedOn w:val="DefaultParagraphFont"/>
    <w:uiPriority w:val="32"/>
    <w:qFormat/>
    <w:rsid w:val="00373B90"/>
    <w:rPr>
      <w:b/>
      <w:bCs/>
      <w:smallCaps/>
      <w:color w:val="0F4761" w:themeColor="accent1" w:themeShade="BF"/>
      <w:spacing w:val="5"/>
    </w:rPr>
  </w:style>
  <w:style w:type="paragraph" w:styleId="Header">
    <w:name w:val="header"/>
    <w:basedOn w:val="Normal"/>
    <w:link w:val="HeaderChar"/>
    <w:uiPriority w:val="99"/>
    <w:unhideWhenUsed/>
    <w:rsid w:val="000E50D3"/>
    <w:pPr>
      <w:tabs>
        <w:tab w:val="center" w:pos="4703"/>
        <w:tab w:val="right" w:pos="9406"/>
      </w:tabs>
      <w:spacing w:after="0" w:line="240" w:lineRule="auto"/>
    </w:pPr>
  </w:style>
  <w:style w:type="character" w:customStyle="1" w:styleId="HeaderChar">
    <w:name w:val="Header Char"/>
    <w:basedOn w:val="DefaultParagraphFont"/>
    <w:link w:val="Header"/>
    <w:uiPriority w:val="99"/>
    <w:rsid w:val="000E50D3"/>
    <w:rPr>
      <w:rFonts w:ascii="Calibri" w:eastAsia="Calibri" w:hAnsi="Calibri" w:cs="Calibri"/>
      <w:color w:val="000000"/>
      <w:kern w:val="0"/>
      <w:sz w:val="22"/>
      <w:szCs w:val="22"/>
      <w:lang w:val="cs-CZ" w:eastAsia="cs-CZ"/>
      <w14:ligatures w14:val="none"/>
    </w:rPr>
  </w:style>
  <w:style w:type="paragraph" w:styleId="Footer">
    <w:name w:val="footer"/>
    <w:basedOn w:val="Normal"/>
    <w:link w:val="FooterChar"/>
    <w:uiPriority w:val="99"/>
    <w:unhideWhenUsed/>
    <w:rsid w:val="000E50D3"/>
    <w:pPr>
      <w:tabs>
        <w:tab w:val="center" w:pos="4703"/>
        <w:tab w:val="right" w:pos="9406"/>
      </w:tabs>
      <w:spacing w:after="0" w:line="240" w:lineRule="auto"/>
    </w:pPr>
  </w:style>
  <w:style w:type="character" w:customStyle="1" w:styleId="FooterChar">
    <w:name w:val="Footer Char"/>
    <w:basedOn w:val="DefaultParagraphFont"/>
    <w:link w:val="Footer"/>
    <w:uiPriority w:val="99"/>
    <w:rsid w:val="000E50D3"/>
    <w:rPr>
      <w:rFonts w:ascii="Calibri" w:eastAsia="Calibri" w:hAnsi="Calibri" w:cs="Calibri"/>
      <w:color w:val="000000"/>
      <w:kern w:val="0"/>
      <w:sz w:val="22"/>
      <w:szCs w:val="22"/>
      <w:lang w:val="cs-CZ" w:eastAsia="cs-CZ"/>
      <w14:ligatures w14:val="none"/>
    </w:rPr>
  </w:style>
  <w:style w:type="character" w:styleId="Hyperlink">
    <w:name w:val="Hyperlink"/>
    <w:basedOn w:val="DefaultParagraphFont"/>
    <w:uiPriority w:val="99"/>
    <w:unhideWhenUsed/>
    <w:rsid w:val="000E50D3"/>
    <w:rPr>
      <w:color w:val="467886" w:themeColor="hyperlink"/>
      <w:u w:val="single"/>
    </w:rPr>
  </w:style>
  <w:style w:type="character" w:styleId="UnresolvedMention">
    <w:name w:val="Unresolved Mention"/>
    <w:basedOn w:val="DefaultParagraphFont"/>
    <w:uiPriority w:val="99"/>
    <w:semiHidden/>
    <w:unhideWhenUsed/>
    <w:rsid w:val="000E50D3"/>
    <w:rPr>
      <w:color w:val="605E5C"/>
      <w:shd w:val="clear" w:color="auto" w:fill="E1DFDD"/>
    </w:rPr>
  </w:style>
  <w:style w:type="paragraph" w:customStyle="1" w:styleId="NadpisSekce">
    <w:name w:val="Nadpis Sekce"/>
    <w:basedOn w:val="Normal"/>
    <w:link w:val="NadpisSekceChar"/>
    <w:qFormat/>
    <w:rsid w:val="007A03FC"/>
    <w:pPr>
      <w:tabs>
        <w:tab w:val="left" w:pos="1530"/>
      </w:tabs>
    </w:pPr>
    <w:rPr>
      <w:b/>
      <w:sz w:val="32"/>
    </w:rPr>
  </w:style>
  <w:style w:type="character" w:customStyle="1" w:styleId="NadpisSekceChar">
    <w:name w:val="Nadpis Sekce Char"/>
    <w:basedOn w:val="DefaultParagraphFont"/>
    <w:link w:val="NadpisSekce"/>
    <w:rsid w:val="007A03FC"/>
    <w:rPr>
      <w:rFonts w:ascii="Calibri" w:eastAsia="Calibri" w:hAnsi="Calibri" w:cs="Calibri"/>
      <w:b/>
      <w:color w:val="000000"/>
      <w:kern w:val="0"/>
      <w:sz w:val="32"/>
      <w:szCs w:val="22"/>
      <w:lang w:val="cs-CZ" w:eastAsia="cs-CZ"/>
      <w14:ligatures w14:val="none"/>
    </w:rPr>
  </w:style>
  <w:style w:type="paragraph" w:customStyle="1" w:styleId="Nadpis11">
    <w:name w:val="Nadpis 11"/>
    <w:basedOn w:val="Normal"/>
    <w:link w:val="Nadpis1Char"/>
    <w:qFormat/>
    <w:rsid w:val="007A03FC"/>
    <w:pPr>
      <w:tabs>
        <w:tab w:val="left" w:pos="1530"/>
      </w:tabs>
    </w:pPr>
    <w:rPr>
      <w:b/>
      <w:sz w:val="28"/>
    </w:rPr>
  </w:style>
  <w:style w:type="character" w:customStyle="1" w:styleId="Nadpis1Char">
    <w:name w:val="Nadpis 1 Char"/>
    <w:basedOn w:val="DefaultParagraphFont"/>
    <w:link w:val="Nadpis11"/>
    <w:rsid w:val="007A03FC"/>
    <w:rPr>
      <w:rFonts w:ascii="Calibri" w:eastAsia="Calibri" w:hAnsi="Calibri" w:cs="Calibri"/>
      <w:b/>
      <w:color w:val="000000"/>
      <w:kern w:val="0"/>
      <w:sz w:val="28"/>
      <w:szCs w:val="22"/>
      <w:lang w:val="cs-CZ" w:eastAsia="cs-CZ"/>
      <w14:ligatures w14:val="none"/>
    </w:rPr>
  </w:style>
  <w:style w:type="paragraph" w:customStyle="1" w:styleId="Nadpis21">
    <w:name w:val="Nadpis 21"/>
    <w:basedOn w:val="Normal"/>
    <w:link w:val="Nadpis2Char"/>
    <w:qFormat/>
    <w:rsid w:val="008B0D62"/>
    <w:pPr>
      <w:spacing w:before="240"/>
    </w:pPr>
    <w:rPr>
      <w:b/>
      <w:sz w:val="24"/>
    </w:rPr>
  </w:style>
  <w:style w:type="character" w:customStyle="1" w:styleId="Nadpis2Char">
    <w:name w:val="Nadpis 2 Char"/>
    <w:basedOn w:val="DefaultParagraphFont"/>
    <w:link w:val="Nadpis21"/>
    <w:rsid w:val="008B0D62"/>
    <w:rPr>
      <w:rFonts w:ascii="Calibri" w:eastAsia="Calibri" w:hAnsi="Calibri" w:cs="Calibri"/>
      <w:b/>
      <w:color w:val="000000"/>
      <w:kern w:val="0"/>
      <w:szCs w:val="22"/>
      <w:lang w:val="cs-CZ" w:eastAsia="cs-CZ"/>
      <w14:ligatures w14:val="none"/>
    </w:rPr>
  </w:style>
  <w:style w:type="paragraph" w:customStyle="1" w:styleId="Text">
    <w:name w:val="Text"/>
    <w:basedOn w:val="Normal"/>
    <w:link w:val="TextChar"/>
    <w:qFormat/>
    <w:rsid w:val="009C232B"/>
    <w:pPr>
      <w:tabs>
        <w:tab w:val="left" w:pos="864"/>
        <w:tab w:val="left" w:pos="1282"/>
        <w:tab w:val="left" w:pos="1530"/>
      </w:tabs>
      <w:spacing w:after="0"/>
      <w:jc w:val="both"/>
    </w:pPr>
    <w:rPr>
      <w:rFonts w:ascii="Times New Roman" w:hAnsi="Times New Roman"/>
      <w:sz w:val="23"/>
    </w:rPr>
  </w:style>
  <w:style w:type="character" w:customStyle="1" w:styleId="TextChar">
    <w:name w:val="Text Char"/>
    <w:basedOn w:val="DefaultParagraphFont"/>
    <w:link w:val="Text"/>
    <w:rsid w:val="009C232B"/>
    <w:rPr>
      <w:rFonts w:ascii="Times New Roman" w:eastAsia="Calibri" w:hAnsi="Times New Roman" w:cs="Calibri"/>
      <w:color w:val="000000"/>
      <w:kern w:val="0"/>
      <w:sz w:val="23"/>
      <w:szCs w:val="22"/>
      <w:lang w:val="cs-CZ" w:eastAsia="cs-CZ"/>
      <w14:ligatures w14:val="none"/>
    </w:rPr>
  </w:style>
  <w:style w:type="paragraph" w:customStyle="1" w:styleId="Nadpis31">
    <w:name w:val="Nadpis 31"/>
    <w:basedOn w:val="Nadpis21"/>
    <w:link w:val="Nadpis3Char"/>
    <w:qFormat/>
    <w:rsid w:val="00573364"/>
  </w:style>
  <w:style w:type="character" w:customStyle="1" w:styleId="Nadpis3Char">
    <w:name w:val="Nadpis 3 Char"/>
    <w:basedOn w:val="Nadpis2Char"/>
    <w:link w:val="Nadpis31"/>
    <w:rsid w:val="00573364"/>
    <w:rPr>
      <w:rFonts w:ascii="Calibri" w:eastAsia="Calibri" w:hAnsi="Calibri" w:cs="Calibri"/>
      <w:b/>
      <w:color w:val="000000"/>
      <w:kern w:val="0"/>
      <w:szCs w:val="22"/>
      <w:lang w:val="cs-CZ" w:eastAsia="cs-CZ"/>
      <w14:ligatures w14:val="none"/>
    </w:rPr>
  </w:style>
  <w:style w:type="paragraph" w:styleId="TOCHeading">
    <w:name w:val="TOC Heading"/>
    <w:basedOn w:val="Heading1"/>
    <w:next w:val="Normal"/>
    <w:uiPriority w:val="39"/>
    <w:unhideWhenUsed/>
    <w:qFormat/>
    <w:rsid w:val="00B5664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sz w:val="32"/>
      <w:szCs w:val="32"/>
      <w:lang w:val="en-US" w:eastAsia="en-US"/>
    </w:rPr>
  </w:style>
  <w:style w:type="paragraph" w:styleId="TOC3">
    <w:name w:val="toc 3"/>
    <w:basedOn w:val="Normal"/>
    <w:next w:val="Normal"/>
    <w:autoRedefine/>
    <w:uiPriority w:val="39"/>
    <w:unhideWhenUsed/>
    <w:rsid w:val="00B5664D"/>
    <w:pPr>
      <w:spacing w:after="100"/>
      <w:ind w:left="440"/>
    </w:pPr>
  </w:style>
  <w:style w:type="paragraph" w:styleId="TOC2">
    <w:name w:val="toc 2"/>
    <w:basedOn w:val="Normal"/>
    <w:next w:val="Normal"/>
    <w:autoRedefine/>
    <w:uiPriority w:val="39"/>
    <w:unhideWhenUsed/>
    <w:rsid w:val="00B5664D"/>
    <w:pPr>
      <w:spacing w:after="100"/>
      <w:ind w:left="220"/>
    </w:pPr>
  </w:style>
  <w:style w:type="paragraph" w:styleId="TOC1">
    <w:name w:val="toc 1"/>
    <w:basedOn w:val="Normal"/>
    <w:next w:val="Normal"/>
    <w:autoRedefine/>
    <w:uiPriority w:val="39"/>
    <w:unhideWhenUsed/>
    <w:rsid w:val="00B5664D"/>
    <w:pPr>
      <w:spacing w:after="100"/>
    </w:pPr>
  </w:style>
  <w:style w:type="paragraph" w:styleId="TOC4">
    <w:name w:val="toc 4"/>
    <w:basedOn w:val="Normal"/>
    <w:next w:val="Normal"/>
    <w:autoRedefine/>
    <w:uiPriority w:val="39"/>
    <w:unhideWhenUsed/>
    <w:rsid w:val="00B5664D"/>
    <w:pPr>
      <w:spacing w:after="100"/>
      <w:ind w:left="660"/>
    </w:pPr>
  </w:style>
  <w:style w:type="paragraph" w:styleId="Bibliography">
    <w:name w:val="Bibliography"/>
    <w:basedOn w:val="Normal"/>
    <w:next w:val="Normal"/>
    <w:uiPriority w:val="37"/>
    <w:unhideWhenUsed/>
    <w:rsid w:val="001428E2"/>
    <w:pPr>
      <w:spacing w:after="0" w:line="480" w:lineRule="auto"/>
      <w:ind w:left="720" w:hanging="720"/>
    </w:pPr>
  </w:style>
  <w:style w:type="character" w:styleId="FollowedHyperlink">
    <w:name w:val="FollowedHyperlink"/>
    <w:basedOn w:val="DefaultParagraphFont"/>
    <w:uiPriority w:val="99"/>
    <w:semiHidden/>
    <w:unhideWhenUsed/>
    <w:rsid w:val="00D433C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099">
      <w:bodyDiv w:val="1"/>
      <w:marLeft w:val="0"/>
      <w:marRight w:val="0"/>
      <w:marTop w:val="0"/>
      <w:marBottom w:val="0"/>
      <w:divBdr>
        <w:top w:val="none" w:sz="0" w:space="0" w:color="auto"/>
        <w:left w:val="none" w:sz="0" w:space="0" w:color="auto"/>
        <w:bottom w:val="none" w:sz="0" w:space="0" w:color="auto"/>
        <w:right w:val="none" w:sz="0" w:space="0" w:color="auto"/>
      </w:divBdr>
    </w:div>
    <w:div w:id="113909686">
      <w:bodyDiv w:val="1"/>
      <w:marLeft w:val="0"/>
      <w:marRight w:val="0"/>
      <w:marTop w:val="0"/>
      <w:marBottom w:val="0"/>
      <w:divBdr>
        <w:top w:val="none" w:sz="0" w:space="0" w:color="auto"/>
        <w:left w:val="none" w:sz="0" w:space="0" w:color="auto"/>
        <w:bottom w:val="none" w:sz="0" w:space="0" w:color="auto"/>
        <w:right w:val="none" w:sz="0" w:space="0" w:color="auto"/>
      </w:divBdr>
    </w:div>
    <w:div w:id="177735576">
      <w:bodyDiv w:val="1"/>
      <w:marLeft w:val="0"/>
      <w:marRight w:val="0"/>
      <w:marTop w:val="0"/>
      <w:marBottom w:val="0"/>
      <w:divBdr>
        <w:top w:val="none" w:sz="0" w:space="0" w:color="auto"/>
        <w:left w:val="none" w:sz="0" w:space="0" w:color="auto"/>
        <w:bottom w:val="none" w:sz="0" w:space="0" w:color="auto"/>
        <w:right w:val="none" w:sz="0" w:space="0" w:color="auto"/>
      </w:divBdr>
    </w:div>
    <w:div w:id="748382979">
      <w:bodyDiv w:val="1"/>
      <w:marLeft w:val="0"/>
      <w:marRight w:val="0"/>
      <w:marTop w:val="0"/>
      <w:marBottom w:val="0"/>
      <w:divBdr>
        <w:top w:val="none" w:sz="0" w:space="0" w:color="auto"/>
        <w:left w:val="none" w:sz="0" w:space="0" w:color="auto"/>
        <w:bottom w:val="none" w:sz="0" w:space="0" w:color="auto"/>
        <w:right w:val="none" w:sz="0" w:space="0" w:color="auto"/>
      </w:divBdr>
    </w:div>
    <w:div w:id="810438173">
      <w:bodyDiv w:val="1"/>
      <w:marLeft w:val="0"/>
      <w:marRight w:val="0"/>
      <w:marTop w:val="0"/>
      <w:marBottom w:val="0"/>
      <w:divBdr>
        <w:top w:val="none" w:sz="0" w:space="0" w:color="auto"/>
        <w:left w:val="none" w:sz="0" w:space="0" w:color="auto"/>
        <w:bottom w:val="none" w:sz="0" w:space="0" w:color="auto"/>
        <w:right w:val="none" w:sz="0" w:space="0" w:color="auto"/>
      </w:divBdr>
    </w:div>
    <w:div w:id="833447515">
      <w:bodyDiv w:val="1"/>
      <w:marLeft w:val="0"/>
      <w:marRight w:val="0"/>
      <w:marTop w:val="0"/>
      <w:marBottom w:val="0"/>
      <w:divBdr>
        <w:top w:val="none" w:sz="0" w:space="0" w:color="auto"/>
        <w:left w:val="none" w:sz="0" w:space="0" w:color="auto"/>
        <w:bottom w:val="none" w:sz="0" w:space="0" w:color="auto"/>
        <w:right w:val="none" w:sz="0" w:space="0" w:color="auto"/>
      </w:divBdr>
    </w:div>
    <w:div w:id="1021132169">
      <w:bodyDiv w:val="1"/>
      <w:marLeft w:val="0"/>
      <w:marRight w:val="0"/>
      <w:marTop w:val="0"/>
      <w:marBottom w:val="0"/>
      <w:divBdr>
        <w:top w:val="none" w:sz="0" w:space="0" w:color="auto"/>
        <w:left w:val="none" w:sz="0" w:space="0" w:color="auto"/>
        <w:bottom w:val="none" w:sz="0" w:space="0" w:color="auto"/>
        <w:right w:val="none" w:sz="0" w:space="0" w:color="auto"/>
      </w:divBdr>
    </w:div>
    <w:div w:id="1447236605">
      <w:bodyDiv w:val="1"/>
      <w:marLeft w:val="0"/>
      <w:marRight w:val="0"/>
      <w:marTop w:val="0"/>
      <w:marBottom w:val="0"/>
      <w:divBdr>
        <w:top w:val="none" w:sz="0" w:space="0" w:color="auto"/>
        <w:left w:val="none" w:sz="0" w:space="0" w:color="auto"/>
        <w:bottom w:val="none" w:sz="0" w:space="0" w:color="auto"/>
        <w:right w:val="none" w:sz="0" w:space="0" w:color="auto"/>
      </w:divBdr>
    </w:div>
    <w:div w:id="1514344463">
      <w:bodyDiv w:val="1"/>
      <w:marLeft w:val="0"/>
      <w:marRight w:val="0"/>
      <w:marTop w:val="0"/>
      <w:marBottom w:val="0"/>
      <w:divBdr>
        <w:top w:val="none" w:sz="0" w:space="0" w:color="auto"/>
        <w:left w:val="none" w:sz="0" w:space="0" w:color="auto"/>
        <w:bottom w:val="none" w:sz="0" w:space="0" w:color="auto"/>
        <w:right w:val="none" w:sz="0" w:space="0" w:color="auto"/>
      </w:divBdr>
      <w:divsChild>
        <w:div w:id="1340038717">
          <w:marLeft w:val="15"/>
          <w:marRight w:val="0"/>
          <w:marTop w:val="0"/>
          <w:marBottom w:val="0"/>
          <w:divBdr>
            <w:top w:val="none" w:sz="0" w:space="0" w:color="auto"/>
            <w:left w:val="none" w:sz="0" w:space="0" w:color="auto"/>
            <w:bottom w:val="none" w:sz="0" w:space="0" w:color="auto"/>
            <w:right w:val="none" w:sz="0" w:space="0" w:color="auto"/>
          </w:divBdr>
        </w:div>
      </w:divsChild>
    </w:div>
    <w:div w:id="1519267938">
      <w:bodyDiv w:val="1"/>
      <w:marLeft w:val="0"/>
      <w:marRight w:val="0"/>
      <w:marTop w:val="0"/>
      <w:marBottom w:val="0"/>
      <w:divBdr>
        <w:top w:val="none" w:sz="0" w:space="0" w:color="auto"/>
        <w:left w:val="none" w:sz="0" w:space="0" w:color="auto"/>
        <w:bottom w:val="none" w:sz="0" w:space="0" w:color="auto"/>
        <w:right w:val="none" w:sz="0" w:space="0" w:color="auto"/>
      </w:divBdr>
    </w:div>
    <w:div w:id="1651712436">
      <w:bodyDiv w:val="1"/>
      <w:marLeft w:val="0"/>
      <w:marRight w:val="0"/>
      <w:marTop w:val="0"/>
      <w:marBottom w:val="0"/>
      <w:divBdr>
        <w:top w:val="none" w:sz="0" w:space="0" w:color="auto"/>
        <w:left w:val="none" w:sz="0" w:space="0" w:color="auto"/>
        <w:bottom w:val="none" w:sz="0" w:space="0" w:color="auto"/>
        <w:right w:val="none" w:sz="0" w:space="0" w:color="auto"/>
      </w:divBdr>
      <w:divsChild>
        <w:div w:id="796071435">
          <w:marLeft w:val="15"/>
          <w:marRight w:val="0"/>
          <w:marTop w:val="0"/>
          <w:marBottom w:val="0"/>
          <w:divBdr>
            <w:top w:val="none" w:sz="0" w:space="0" w:color="auto"/>
            <w:left w:val="none" w:sz="0" w:space="0" w:color="auto"/>
            <w:bottom w:val="none" w:sz="0" w:space="0" w:color="auto"/>
            <w:right w:val="none" w:sz="0" w:space="0" w:color="auto"/>
          </w:divBdr>
        </w:div>
      </w:divsChild>
    </w:div>
    <w:div w:id="1753623790">
      <w:bodyDiv w:val="1"/>
      <w:marLeft w:val="0"/>
      <w:marRight w:val="0"/>
      <w:marTop w:val="0"/>
      <w:marBottom w:val="0"/>
      <w:divBdr>
        <w:top w:val="none" w:sz="0" w:space="0" w:color="auto"/>
        <w:left w:val="none" w:sz="0" w:space="0" w:color="auto"/>
        <w:bottom w:val="none" w:sz="0" w:space="0" w:color="auto"/>
        <w:right w:val="none" w:sz="0" w:space="0" w:color="auto"/>
      </w:divBdr>
    </w:div>
    <w:div w:id="1759054082">
      <w:bodyDiv w:val="1"/>
      <w:marLeft w:val="0"/>
      <w:marRight w:val="0"/>
      <w:marTop w:val="0"/>
      <w:marBottom w:val="0"/>
      <w:divBdr>
        <w:top w:val="none" w:sz="0" w:space="0" w:color="auto"/>
        <w:left w:val="none" w:sz="0" w:space="0" w:color="auto"/>
        <w:bottom w:val="none" w:sz="0" w:space="0" w:color="auto"/>
        <w:right w:val="none" w:sz="0" w:space="0" w:color="auto"/>
      </w:divBdr>
    </w:div>
    <w:div w:id="1874730915">
      <w:bodyDiv w:val="1"/>
      <w:marLeft w:val="0"/>
      <w:marRight w:val="0"/>
      <w:marTop w:val="0"/>
      <w:marBottom w:val="0"/>
      <w:divBdr>
        <w:top w:val="none" w:sz="0" w:space="0" w:color="auto"/>
        <w:left w:val="none" w:sz="0" w:space="0" w:color="auto"/>
        <w:bottom w:val="none" w:sz="0" w:space="0" w:color="auto"/>
        <w:right w:val="none" w:sz="0" w:space="0" w:color="auto"/>
      </w:divBdr>
    </w:div>
    <w:div w:id="1924407911">
      <w:bodyDiv w:val="1"/>
      <w:marLeft w:val="0"/>
      <w:marRight w:val="0"/>
      <w:marTop w:val="0"/>
      <w:marBottom w:val="0"/>
      <w:divBdr>
        <w:top w:val="none" w:sz="0" w:space="0" w:color="auto"/>
        <w:left w:val="none" w:sz="0" w:space="0" w:color="auto"/>
        <w:bottom w:val="none" w:sz="0" w:space="0" w:color="auto"/>
        <w:right w:val="none" w:sz="0" w:space="0" w:color="auto"/>
      </w:divBdr>
    </w:div>
    <w:div w:id="206343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1936071" TargetMode="External"/><Relationship Id="rId21" Type="http://schemas.openxmlformats.org/officeDocument/2006/relationships/image" Target="media/image13.svg"/><Relationship Id="rId42" Type="http://schemas.openxmlformats.org/officeDocument/2006/relationships/hyperlink" Target="https://doi.org/10.1016/j.foreco.2008.01.056" TargetMode="External"/><Relationship Id="rId47" Type="http://schemas.openxmlformats.org/officeDocument/2006/relationships/hyperlink" Target="https://www.researchgate.net/publication/252805623_Foraging_pattern_of_birds_during_the_breeding_season_in_thorn_forest_of_Mudumalai_wildlife_sanctuary_Tamil_Nadu_Southern_India" TargetMode="External"/><Relationship Id="rId63" Type="http://schemas.openxmlformats.org/officeDocument/2006/relationships/image" Target="media/image29.sv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i.org/10.1111/j.1442-9993.1978.tb01170.x" TargetMode="External"/><Relationship Id="rId11" Type="http://schemas.openxmlformats.org/officeDocument/2006/relationships/hyperlink" Target="https://github.com/AdamUlicny/SongbirdGuildsMasters" TargetMode="External"/><Relationship Id="rId24" Type="http://schemas.openxmlformats.org/officeDocument/2006/relationships/hyperlink" Target="https://doi.org/10.1093/auk/97.2.351" TargetMode="External"/><Relationship Id="rId32" Type="http://schemas.openxmlformats.org/officeDocument/2006/relationships/hyperlink" Target="https://doi.org/10.1071/MU05039" TargetMode="External"/><Relationship Id="rId37" Type="http://schemas.openxmlformats.org/officeDocument/2006/relationships/hyperlink" Target="https://doi.org/10.1111/j.1442-9993.1998.tb00762.x" TargetMode="External"/><Relationship Id="rId40" Type="http://schemas.openxmlformats.org/officeDocument/2006/relationships/hyperlink" Target="https://doi.org/10.1071/MU9890204" TargetMode="External"/><Relationship Id="rId45" Type="http://schemas.openxmlformats.org/officeDocument/2006/relationships/hyperlink" Target="https://doi.org/10.3161/000164512X653890"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093/auk/ukz079" TargetMode="External"/><Relationship Id="rId30" Type="http://schemas.openxmlformats.org/officeDocument/2006/relationships/hyperlink" Target="https://doi.org/10.1071/WR9840325" TargetMode="External"/><Relationship Id="rId35" Type="http://schemas.openxmlformats.org/officeDocument/2006/relationships/hyperlink" Target="https://doi.org/10.1071/MU9860168" TargetMode="External"/><Relationship Id="rId43" Type="http://schemas.openxmlformats.org/officeDocument/2006/relationships/hyperlink" Target="https://doi.org/10.1007/s12595-021-00396-0" TargetMode="External"/><Relationship Id="rId48" Type="http://schemas.openxmlformats.org/officeDocument/2006/relationships/hyperlink" Target="https://www.zotero.org/google-docs/?NgDbFW" TargetMode="External"/><Relationship Id="rId56" Type="http://schemas.openxmlformats.org/officeDocument/2006/relationships/image" Target="media/image22.svg"/><Relationship Id="rId64" Type="http://schemas.openxmlformats.org/officeDocument/2006/relationships/image" Target="media/image30.png"/><Relationship Id="rId69" Type="http://schemas.openxmlformats.org/officeDocument/2006/relationships/hyperlink" Target="https://www.zotero.org/google-docs/?QNVwGY"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hyperlink" Target="https://doi.org/10.2307/1942494" TargetMode="External"/><Relationship Id="rId33" Type="http://schemas.openxmlformats.org/officeDocument/2006/relationships/hyperlink" Target="https://doi.org/10.1111/btp.12108" TargetMode="External"/><Relationship Id="rId38" Type="http://schemas.openxmlformats.org/officeDocument/2006/relationships/hyperlink" Target="https://doi.org/10.1071/PC17032" TargetMode="External"/><Relationship Id="rId46" Type="http://schemas.openxmlformats.org/officeDocument/2006/relationships/hyperlink" Target="https://www.wesca.net/Podoces/Podoces3/PODOCES%203_1-2_%20Foraging%20Behaviour%20in%20southern%20India.pdf" TargetMode="External"/><Relationship Id="rId59" Type="http://schemas.openxmlformats.org/officeDocument/2006/relationships/image" Target="media/image25.svg"/><Relationship Id="rId67" Type="http://schemas.openxmlformats.org/officeDocument/2006/relationships/image" Target="media/image33.svg"/><Relationship Id="rId20" Type="http://schemas.openxmlformats.org/officeDocument/2006/relationships/image" Target="media/image12.png"/><Relationship Id="rId41" Type="http://schemas.openxmlformats.org/officeDocument/2006/relationships/hyperlink" Target="https://doi.org/10.11648/j.jenr.20160502.11" TargetMode="External"/><Relationship Id="rId54" Type="http://schemas.openxmlformats.org/officeDocument/2006/relationships/image" Target="media/image20.svg"/><Relationship Id="rId62" Type="http://schemas.openxmlformats.org/officeDocument/2006/relationships/image" Target="media/image28.png"/><Relationship Id="rId70" Type="http://schemas.openxmlformats.org/officeDocument/2006/relationships/hyperlink" Target="https://www.zotero.org/google-docs/?8i4i9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hyperlink" Target="https://doi.org/10.1111/j.1600-0587.1987.tb00757.x" TargetMode="External"/><Relationship Id="rId36" Type="http://schemas.openxmlformats.org/officeDocument/2006/relationships/hyperlink" Target="https://doi.org/10.1111/j.1442-9993.1985.tb00902.x" TargetMode="External"/><Relationship Id="rId49" Type="http://schemas.openxmlformats.org/officeDocument/2006/relationships/hyperlink" Target="https://github.com/AdamUlicny/SongbirdGuildsMasters"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https://doi.org/10.1071/WR9960443" TargetMode="External"/><Relationship Id="rId44" Type="http://schemas.openxmlformats.org/officeDocument/2006/relationships/hyperlink" Target="https://doi.org/10.1016/j.chnaes.2009.09.014" TargetMode="External"/><Relationship Id="rId52" Type="http://schemas.openxmlformats.org/officeDocument/2006/relationships/image" Target="media/image18.sv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hyperlink" Target="https://doi.org/10.1071/MU9940116" TargetMode="External"/><Relationship Id="rId34" Type="http://schemas.openxmlformats.org/officeDocument/2006/relationships/hyperlink" Target="https://doi.org/10.1080/01584197.2019.1644183" TargetMode="External"/><Relationship Id="rId50" Type="http://schemas.openxmlformats.org/officeDocument/2006/relationships/image" Target="media/image16.png"/><Relationship Id="rId5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FFF0A-B134-4A37-91D8-1E2042228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1551</TotalTime>
  <Pages>56</Pages>
  <Words>42105</Words>
  <Characters>240004</Characters>
  <Application>Microsoft Office Word</Application>
  <DocSecurity>0</DocSecurity>
  <Lines>2000</Lines>
  <Paragraphs>563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281546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Uličný Adam</dc:creator>
  <cp:keywords/>
  <dc:description/>
  <cp:lastModifiedBy>Uličný Adam</cp:lastModifiedBy>
  <cp:revision>26</cp:revision>
  <cp:lastPrinted>2025-04-23T13:14:00Z</cp:lastPrinted>
  <dcterms:created xsi:type="dcterms:W3CDTF">2025-04-18T11:22:00Z</dcterms:created>
  <dcterms:modified xsi:type="dcterms:W3CDTF">2025-04-24T12:59:00Z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id="C9NbY5s9"/&gt;&lt;style id="http://www.zotero.org/styles/apa" locale="cs-CZ"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